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B9" w:rsidRDefault="00987EB9" w:rsidP="00987EB9">
      <w:pPr>
        <w:pStyle w:val="f12"/>
        <w:ind w:left="7655" w:right="-2" w:firstLine="0"/>
        <w:jc w:val="right"/>
        <w:rPr>
          <w:sz w:val="26"/>
          <w:szCs w:val="26"/>
        </w:rPr>
      </w:pPr>
      <w:bookmarkStart w:id="0" w:name="_GoBack"/>
      <w:bookmarkEnd w:id="0"/>
      <w:r>
        <w:rPr>
          <w:sz w:val="26"/>
          <w:szCs w:val="26"/>
        </w:rPr>
        <w:t xml:space="preserve"> Принят </w:t>
      </w:r>
    </w:p>
    <w:p w:rsidR="00987EB9" w:rsidRDefault="00987EB9" w:rsidP="00987EB9">
      <w:pPr>
        <w:pStyle w:val="f12"/>
        <w:ind w:left="5580" w:right="-2" w:firstLine="0"/>
        <w:rPr>
          <w:sz w:val="26"/>
          <w:szCs w:val="26"/>
        </w:rPr>
      </w:pPr>
      <w:r>
        <w:rPr>
          <w:sz w:val="26"/>
          <w:szCs w:val="26"/>
        </w:rPr>
        <w:t>Решением Совета народных депутатов Новогольского сельского поселения Грибановского муниципального района Воронежской области                       от18.02. 2016 г. № 26</w:t>
      </w: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sz w:val="26"/>
          <w:szCs w:val="26"/>
        </w:rPr>
      </w:pPr>
    </w:p>
    <w:p w:rsidR="00987EB9" w:rsidRDefault="00987EB9" w:rsidP="00987EB9">
      <w:pPr>
        <w:pStyle w:val="f12"/>
        <w:ind w:right="-2" w:firstLine="567"/>
        <w:jc w:val="center"/>
        <w:rPr>
          <w:b/>
          <w:bCs/>
          <w:sz w:val="26"/>
          <w:szCs w:val="26"/>
        </w:rPr>
      </w:pPr>
    </w:p>
    <w:p w:rsidR="00987EB9" w:rsidRDefault="00987EB9" w:rsidP="00987EB9">
      <w:pPr>
        <w:pStyle w:val="f12"/>
        <w:ind w:right="-2" w:firstLine="567"/>
        <w:jc w:val="center"/>
        <w:rPr>
          <w:b/>
          <w:bCs/>
          <w:sz w:val="26"/>
          <w:szCs w:val="26"/>
        </w:rPr>
      </w:pPr>
      <w:r>
        <w:rPr>
          <w:b/>
          <w:bCs/>
          <w:sz w:val="26"/>
          <w:szCs w:val="26"/>
        </w:rPr>
        <w:t>УСТАВ</w:t>
      </w:r>
    </w:p>
    <w:p w:rsidR="00987EB9" w:rsidRDefault="00987EB9" w:rsidP="00987EB9">
      <w:pPr>
        <w:pStyle w:val="f12"/>
        <w:ind w:right="-2" w:firstLine="567"/>
        <w:jc w:val="center"/>
        <w:rPr>
          <w:b/>
          <w:bCs/>
          <w:sz w:val="26"/>
          <w:szCs w:val="26"/>
        </w:rPr>
      </w:pPr>
      <w:r>
        <w:rPr>
          <w:b/>
          <w:bCs/>
          <w:sz w:val="26"/>
          <w:szCs w:val="26"/>
        </w:rPr>
        <w:t>НОВОГОЛЬСКОГО СЕЛЬСКОГО ПОСЕЛЕНИЯ</w:t>
      </w:r>
    </w:p>
    <w:p w:rsidR="00987EB9" w:rsidRDefault="00987EB9" w:rsidP="00987EB9">
      <w:pPr>
        <w:pStyle w:val="f12"/>
        <w:ind w:right="-2" w:firstLine="567"/>
        <w:jc w:val="center"/>
        <w:rPr>
          <w:b/>
          <w:bCs/>
          <w:sz w:val="26"/>
          <w:szCs w:val="26"/>
        </w:rPr>
      </w:pPr>
      <w:r>
        <w:rPr>
          <w:b/>
          <w:sz w:val="26"/>
          <w:szCs w:val="26"/>
        </w:rPr>
        <w:t>ГРИБАНОВСКОГО</w:t>
      </w:r>
      <w:r>
        <w:rPr>
          <w:b/>
          <w:bCs/>
          <w:sz w:val="26"/>
          <w:szCs w:val="26"/>
        </w:rPr>
        <w:t xml:space="preserve"> МУНИЦИПАЛЬНОГО РАЙОНА</w:t>
      </w:r>
    </w:p>
    <w:p w:rsidR="00987EB9" w:rsidRDefault="00987EB9" w:rsidP="00987EB9">
      <w:pPr>
        <w:pStyle w:val="f12"/>
        <w:ind w:right="-2" w:firstLine="567"/>
        <w:jc w:val="center"/>
        <w:rPr>
          <w:b/>
          <w:bCs/>
          <w:sz w:val="26"/>
          <w:szCs w:val="26"/>
        </w:rPr>
      </w:pPr>
      <w:r>
        <w:rPr>
          <w:b/>
          <w:bCs/>
          <w:sz w:val="26"/>
          <w:szCs w:val="26"/>
        </w:rPr>
        <w:t>ВОРОНЕЖСКОЙ ОБЛАСТИ</w:t>
      </w:r>
    </w:p>
    <w:p w:rsidR="00987EB9" w:rsidRDefault="00987EB9" w:rsidP="00987EB9">
      <w:pPr>
        <w:pStyle w:val="f12"/>
        <w:ind w:right="-2" w:firstLine="567"/>
        <w:rPr>
          <w:sz w:val="26"/>
          <w:szCs w:val="26"/>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center"/>
        <w:rPr>
          <w:rFonts w:ascii="Times New Roman" w:hAnsi="Times New Roman" w:cs="Times New Roman"/>
          <w:sz w:val="26"/>
          <w:szCs w:val="26"/>
          <w:lang w:eastAsia="ru-RU"/>
        </w:rPr>
      </w:pPr>
      <w:r>
        <w:rPr>
          <w:rFonts w:ascii="Times New Roman" w:hAnsi="Times New Roman" w:cs="Times New Roman"/>
          <w:sz w:val="26"/>
          <w:szCs w:val="26"/>
          <w:lang w:eastAsia="ru-RU"/>
        </w:rPr>
        <w:t>2016 год</w:t>
      </w: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right="-18"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1. Общие положения.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 Права граждан на осуществление местного самоуправления.</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 Гарантии прав граждан на осуществление местного самоуправления.</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 Правовая основа местного самоуправления сельского поселения.</w:t>
      </w:r>
    </w:p>
    <w:p w:rsidR="00987EB9" w:rsidRDefault="00987EB9" w:rsidP="00987EB9">
      <w:pPr>
        <w:widowControl w:val="0"/>
        <w:tabs>
          <w:tab w:val="left" w:pos="1080"/>
        </w:tabs>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pStyle w:val="ConsPlusNormal"/>
        <w:ind w:left="-360" w:right="-365" w:firstLine="540"/>
        <w:jc w:val="both"/>
        <w:rPr>
          <w:rFonts w:ascii="Times New Roman" w:hAnsi="Times New Roman" w:cs="Times New Roman"/>
          <w:sz w:val="26"/>
          <w:szCs w:val="26"/>
        </w:rPr>
      </w:pPr>
      <w:bookmarkStart w:id="1" w:name="OLE_LINK1"/>
      <w:r>
        <w:rPr>
          <w:rFonts w:ascii="Times New Roman" w:hAnsi="Times New Roman" w:cs="Times New Roman"/>
          <w:sz w:val="26"/>
          <w:szCs w:val="26"/>
        </w:rPr>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1"/>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 Наименование и правовой статус  сельского поселения.</w:t>
      </w:r>
    </w:p>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Полное наименование муниципального образования: Новогольское сельское поселение Грибановского муниципального района Воронежской области (</w:t>
      </w:r>
      <w:r>
        <w:rPr>
          <w:rFonts w:ascii="Times New Roman" w:hAnsi="Times New Roman" w:cs="Times New Roman"/>
          <w:iCs/>
          <w:sz w:val="26"/>
          <w:szCs w:val="26"/>
          <w:lang w:eastAsia="ru-RU"/>
        </w:rPr>
        <w:t>далее по тексту Устава Новогольское сельское поселение</w:t>
      </w:r>
      <w:r>
        <w:rPr>
          <w:rFonts w:ascii="Times New Roman" w:hAnsi="Times New Roman" w:cs="Times New Roman"/>
          <w:sz w:val="26"/>
          <w:szCs w:val="26"/>
          <w:lang w:eastAsia="ru-RU"/>
        </w:rPr>
        <w:t>).</w:t>
      </w:r>
    </w:p>
    <w:p w:rsidR="00987EB9" w:rsidRDefault="00987EB9" w:rsidP="00987EB9">
      <w:pPr>
        <w:pStyle w:val="ConsPlusNormal"/>
        <w:jc w:val="both"/>
        <w:rPr>
          <w:rFonts w:ascii="Times New Roman" w:hAnsi="Times New Roman" w:cs="Times New Roman"/>
          <w:sz w:val="24"/>
          <w:szCs w:val="24"/>
          <w:lang w:bidi="en-US"/>
        </w:rPr>
      </w:pPr>
      <w:r>
        <w:rPr>
          <w:rFonts w:ascii="Times New Roman" w:hAnsi="Times New Roman" w:cs="Times New Roman"/>
          <w:sz w:val="26"/>
          <w:szCs w:val="26"/>
        </w:rPr>
        <w:t xml:space="preserve">2. Новогольский сельсовет образован </w:t>
      </w:r>
      <w:r>
        <w:rPr>
          <w:rFonts w:ascii="Times New Roman" w:hAnsi="Times New Roman" w:cs="Times New Roman"/>
          <w:sz w:val="24"/>
          <w:szCs w:val="24"/>
          <w:lang w:bidi="en-US"/>
        </w:rPr>
        <w:t>в 1933 г.</w:t>
      </w:r>
    </w:p>
    <w:p w:rsidR="00987EB9" w:rsidRDefault="00987EB9" w:rsidP="00987EB9">
      <w:pPr>
        <w:widowControl w:val="0"/>
        <w:tabs>
          <w:tab w:val="left" w:pos="9000"/>
        </w:tabs>
        <w:snapToGrid w:val="0"/>
        <w:spacing w:after="0" w:line="240" w:lineRule="auto"/>
        <w:ind w:firstLine="284"/>
        <w:jc w:val="both"/>
        <w:rPr>
          <w:rFonts w:ascii="Times New Roman" w:hAnsi="Times New Roman" w:cs="Times New Roman"/>
          <w:sz w:val="26"/>
          <w:szCs w:val="26"/>
          <w:highlight w:val="yellow"/>
          <w:lang w:eastAsia="ru-RU"/>
        </w:rPr>
      </w:pPr>
      <w:r>
        <w:rPr>
          <w:rFonts w:ascii="Times New Roman" w:hAnsi="Times New Roman" w:cs="Times New Roman"/>
          <w:sz w:val="24"/>
          <w:szCs w:val="24"/>
          <w:lang w:eastAsia="ru-RU"/>
        </w:rPr>
        <w:t xml:space="preserve">       </w:t>
      </w:r>
      <w:r>
        <w:rPr>
          <w:rFonts w:ascii="Times New Roman" w:hAnsi="Times New Roman" w:cs="Times New Roman"/>
          <w:sz w:val="26"/>
          <w:szCs w:val="26"/>
          <w:lang w:eastAsia="ru-RU"/>
        </w:rPr>
        <w:t xml:space="preserve">Законом Воронежской области от </w:t>
      </w:r>
      <w:r>
        <w:rPr>
          <w:rFonts w:ascii="Times New Roman" w:hAnsi="Times New Roman" w:cs="Times New Roman"/>
          <w:sz w:val="26"/>
          <w:szCs w:val="26"/>
        </w:rPr>
        <w:t xml:space="preserve">02.12.2004 г. № 88-ОЗ  </w:t>
      </w:r>
      <w:r>
        <w:rPr>
          <w:rFonts w:ascii="Times New Roman" w:hAnsi="Times New Roman" w:cs="Times New Roman"/>
          <w:sz w:val="26"/>
          <w:szCs w:val="26"/>
          <w:lang w:eastAsia="ru-RU"/>
        </w:rPr>
        <w:t xml:space="preserve">«Об установлении границ, наделении соответствующим статусом, определении административных центров </w:t>
      </w:r>
      <w:r>
        <w:rPr>
          <w:rFonts w:ascii="Times New Roman" w:eastAsia="Calibri" w:hAnsi="Times New Roman" w:cs="Times New Roman"/>
          <w:sz w:val="26"/>
          <w:szCs w:val="26"/>
        </w:rPr>
        <w:t xml:space="preserve">муниципальных образований: Грибановского, Каширского, Острогожского, Семилукского, Таловского, Хохольского районов и города Нововоронеж» </w:t>
      </w:r>
      <w:r>
        <w:rPr>
          <w:rFonts w:ascii="Times New Roman" w:hAnsi="Times New Roman" w:cs="Times New Roman"/>
          <w:sz w:val="26"/>
          <w:szCs w:val="26"/>
          <w:lang w:eastAsia="ru-RU"/>
        </w:rPr>
        <w:t>Новогольский  сельсовет наделен статусом сельского поселения.</w:t>
      </w:r>
      <w:r>
        <w:rPr>
          <w:rFonts w:ascii="Times New Roman" w:hAnsi="Times New Roman" w:cs="Times New Roman"/>
          <w:sz w:val="26"/>
          <w:szCs w:val="26"/>
          <w:highlight w:val="yellow"/>
          <w:lang w:eastAsia="ru-RU"/>
        </w:rPr>
        <w:t xml:space="preserve">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Границы Новогольского  сельского поселения установлены законом Воронежской области </w:t>
      </w:r>
      <w:r>
        <w:rPr>
          <w:rFonts w:ascii="Times New Roman" w:hAnsi="Times New Roman" w:cs="Times New Roman"/>
          <w:sz w:val="26"/>
          <w:szCs w:val="26"/>
        </w:rPr>
        <w:t>02 декабря 2004г. № 88-ОЗ «</w:t>
      </w:r>
      <w:r>
        <w:rPr>
          <w:rFonts w:ascii="Times New Roman" w:eastAsia="Calibri" w:hAnsi="Times New Roman" w:cs="Times New Roman"/>
          <w:sz w:val="26"/>
          <w:szCs w:val="26"/>
        </w:rPr>
        <w:t>Об установлении границ, наделении соответствующим статусом, определении административных центров  муниципальных образований: Грибановского, Каширского, Острогожского, Семилукского, Таловского, Хохольского районов и города Нововоронеж»</w:t>
      </w:r>
      <w:r>
        <w:rPr>
          <w:rFonts w:ascii="Times New Roman" w:hAnsi="Times New Roman" w:cs="Times New Roman"/>
          <w:sz w:val="26"/>
          <w:szCs w:val="26"/>
          <w:lang w:eastAsia="ru-RU"/>
        </w:rPr>
        <w:t>.</w:t>
      </w:r>
    </w:p>
    <w:p w:rsidR="00987EB9" w:rsidRDefault="00987EB9" w:rsidP="00987EB9">
      <w:pPr>
        <w:spacing w:after="0" w:line="240" w:lineRule="auto"/>
        <w:ind w:left="-540" w:right="-365" w:firstLine="720"/>
        <w:jc w:val="both"/>
        <w:rPr>
          <w:rFonts w:ascii="Times New Roman" w:hAnsi="Times New Roman" w:cs="Times New Roman"/>
          <w:i/>
          <w:iCs/>
          <w:sz w:val="26"/>
          <w:szCs w:val="26"/>
          <w:lang w:eastAsia="ru-RU"/>
        </w:rPr>
      </w:pPr>
      <w:r>
        <w:rPr>
          <w:rFonts w:ascii="Times New Roman" w:hAnsi="Times New Roman" w:cs="Times New Roman"/>
          <w:sz w:val="26"/>
          <w:szCs w:val="26"/>
          <w:lang w:eastAsia="ru-RU"/>
        </w:rPr>
        <w:t>4. В состав территории Новогольского  сельского поселения входят следующие населенные пункты</w:t>
      </w:r>
      <w:r>
        <w:rPr>
          <w:rFonts w:ascii="Times New Roman" w:hAnsi="Times New Roman" w:cs="Times New Roman"/>
          <w:i/>
          <w:iCs/>
          <w:sz w:val="26"/>
          <w:szCs w:val="26"/>
          <w:lang w:eastAsia="ru-RU"/>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село Новогольское;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село Старогольское;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Административным центром Новогольского сельского поселения является село Новогольское.</w:t>
      </w:r>
    </w:p>
    <w:p w:rsidR="00987EB9" w:rsidRDefault="00987EB9" w:rsidP="00987EB9">
      <w:pPr>
        <w:widowControl w:val="0"/>
        <w:tabs>
          <w:tab w:val="left" w:pos="-142"/>
        </w:tabs>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6. Преобразование, упразднение Новогольского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Жители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tabs>
          <w:tab w:val="left" w:pos="284"/>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Жителями Новогольского сельского поселения являются граждане Российской Федерации, постоянно или преимущественно проживающие на его территории. </w:t>
      </w:r>
    </w:p>
    <w:p w:rsidR="00987EB9" w:rsidRDefault="00987EB9" w:rsidP="00987EB9">
      <w:pPr>
        <w:pStyle w:val="b1"/>
        <w:ind w:left="-540" w:right="-365" w:firstLine="720"/>
        <w:jc w:val="both"/>
        <w:rPr>
          <w:sz w:val="26"/>
          <w:szCs w:val="26"/>
        </w:rPr>
      </w:pPr>
      <w:r>
        <w:rPr>
          <w:sz w:val="26"/>
          <w:szCs w:val="26"/>
        </w:rPr>
        <w:t>2. Иностранные граждане, постоянно или преимущественно проживающие на территории Новогольского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7EB9" w:rsidRDefault="00987EB9" w:rsidP="00987EB9">
      <w:pPr>
        <w:widowControl w:val="0"/>
        <w:tabs>
          <w:tab w:val="left" w:pos="0"/>
        </w:tabs>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Органы местного самоуправления Новогольского сельского поселения вправе устанавливать для жителей Новогольского  сельского поселения почетное звание: «Почетный житель Новогольского  сельского поселения». Порядок присвоения почетного звания определяется Положением, утверждаемым Советом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pacing w:after="0" w:line="240" w:lineRule="auto"/>
        <w:ind w:left="-540" w:right="-365" w:firstLine="720"/>
        <w:jc w:val="both"/>
        <w:rPr>
          <w:rFonts w:ascii="Times New Roman" w:hAnsi="Times New Roman" w:cs="Times New Roman"/>
          <w:b/>
          <w:bCs/>
          <w:snapToGrid w:val="0"/>
          <w:sz w:val="26"/>
          <w:szCs w:val="26"/>
          <w:lang w:eastAsia="ru-RU"/>
        </w:rPr>
      </w:pPr>
    </w:p>
    <w:p w:rsidR="00987EB9" w:rsidRDefault="00987EB9" w:rsidP="00987EB9">
      <w:pPr>
        <w:widowControl w:val="0"/>
        <w:spacing w:after="0" w:line="240" w:lineRule="auto"/>
        <w:ind w:left="-540" w:right="-365" w:firstLine="720"/>
        <w:jc w:val="both"/>
        <w:rPr>
          <w:rFonts w:ascii="Times New Roman" w:hAnsi="Times New Roman" w:cs="Times New Roman"/>
          <w:b/>
          <w:bCs/>
          <w:snapToGrid w:val="0"/>
          <w:sz w:val="26"/>
          <w:szCs w:val="26"/>
          <w:lang w:eastAsia="ru-RU"/>
        </w:rPr>
      </w:pPr>
      <w:r>
        <w:rPr>
          <w:rFonts w:ascii="Times New Roman" w:hAnsi="Times New Roman" w:cs="Times New Roman"/>
          <w:b/>
          <w:bCs/>
          <w:snapToGrid w:val="0"/>
          <w:sz w:val="26"/>
          <w:szCs w:val="26"/>
          <w:lang w:eastAsia="ru-RU"/>
        </w:rPr>
        <w:t>Статья 6. Официальные символы Новогольского  сельского поселения.</w:t>
      </w:r>
    </w:p>
    <w:p w:rsidR="00987EB9" w:rsidRDefault="00987EB9" w:rsidP="00987EB9">
      <w:pPr>
        <w:widowControl w:val="0"/>
        <w:spacing w:after="0" w:line="240" w:lineRule="auto"/>
        <w:ind w:left="-540" w:right="-365" w:firstLine="720"/>
        <w:jc w:val="both"/>
        <w:rPr>
          <w:rFonts w:ascii="Times New Roman" w:hAnsi="Times New Roman" w:cs="Times New Roman"/>
          <w:b/>
          <w:bCs/>
          <w:snapToGrid w:val="0"/>
          <w:sz w:val="26"/>
          <w:szCs w:val="26"/>
          <w:lang w:eastAsia="ru-RU"/>
        </w:rPr>
      </w:pPr>
    </w:p>
    <w:p w:rsidR="00987EB9" w:rsidRDefault="00987EB9" w:rsidP="00987EB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1. Новогольское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7EB9" w:rsidRDefault="00987EB9" w:rsidP="00987EB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 xml:space="preserve">2. Официальные символы Новогольского  сельского поселения подлежат </w:t>
      </w:r>
      <w:r>
        <w:rPr>
          <w:rFonts w:ascii="Times New Roman" w:hAnsi="Times New Roman" w:cs="Times New Roman"/>
          <w:snapToGrid w:val="0"/>
          <w:sz w:val="26"/>
          <w:szCs w:val="26"/>
          <w:lang w:eastAsia="ru-RU"/>
        </w:rPr>
        <w:lastRenderedPageBreak/>
        <w:t>государственной регистрации в порядке, установленном  федеральным законодательством.</w:t>
      </w:r>
    </w:p>
    <w:p w:rsidR="00987EB9" w:rsidRDefault="00987EB9" w:rsidP="00987EB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snapToGrid w:val="0"/>
          <w:sz w:val="26"/>
          <w:szCs w:val="26"/>
          <w:lang w:eastAsia="ru-RU"/>
        </w:rPr>
        <w:t>3. Официальные символы Новогольского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Новогольского  сельского поселения.</w:t>
      </w:r>
    </w:p>
    <w:p w:rsidR="00987EB9" w:rsidRDefault="00987EB9" w:rsidP="00987EB9">
      <w:pPr>
        <w:widowControl w:val="0"/>
        <w:spacing w:after="0" w:line="240" w:lineRule="auto"/>
        <w:ind w:left="-540" w:right="-365" w:firstLine="720"/>
        <w:jc w:val="both"/>
        <w:rPr>
          <w:rFonts w:ascii="Times New Roman" w:hAnsi="Times New Roman" w:cs="Times New Roman"/>
          <w:snapToGrid w:val="0"/>
          <w:sz w:val="26"/>
          <w:szCs w:val="26"/>
          <w:lang w:eastAsia="ru-RU"/>
        </w:rPr>
      </w:pPr>
    </w:p>
    <w:p w:rsidR="00987EB9" w:rsidRDefault="00987EB9" w:rsidP="00987EB9">
      <w:pPr>
        <w:widowControl w:val="0"/>
        <w:spacing w:after="0" w:line="240" w:lineRule="auto"/>
        <w:ind w:left="-540" w:right="-365" w:firstLine="720"/>
        <w:jc w:val="both"/>
        <w:rPr>
          <w:rFonts w:ascii="Times New Roman" w:hAnsi="Times New Roman" w:cs="Times New Roman"/>
          <w:snapToGrid w:val="0"/>
          <w:sz w:val="26"/>
          <w:szCs w:val="26"/>
          <w:lang w:eastAsia="ru-RU"/>
        </w:rPr>
      </w:pPr>
    </w:p>
    <w:p w:rsidR="00987EB9" w:rsidRDefault="00987EB9" w:rsidP="00987EB9">
      <w:pPr>
        <w:widowControl w:val="0"/>
        <w:spacing w:after="0" w:line="240" w:lineRule="auto"/>
        <w:ind w:left="-540" w:right="-365" w:firstLine="720"/>
        <w:jc w:val="both"/>
        <w:rPr>
          <w:rFonts w:ascii="Times New Roman" w:hAnsi="Times New Roman" w:cs="Times New Roman"/>
          <w:snapToGrid w:val="0"/>
          <w:sz w:val="26"/>
          <w:szCs w:val="26"/>
          <w:lang w:eastAsia="ru-RU"/>
        </w:rPr>
      </w:pPr>
      <w:r>
        <w:rPr>
          <w:rFonts w:ascii="Times New Roman" w:hAnsi="Times New Roman" w:cs="Times New Roman"/>
          <w:b/>
          <w:bCs/>
          <w:sz w:val="26"/>
          <w:szCs w:val="26"/>
          <w:lang w:eastAsia="ru-RU"/>
        </w:rPr>
        <w:t>Статья 7</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Взаимоотношения органов местного самоуправления Новогольского  сельского поселения с органами государственной власти.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Взаимоотношения органов местного самоуправления Новогольского  сельского поселения с органами государственной власти Воронежской области осуществляются посредством: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реализации областных программ, направленных на социально-экономическое развитие муниципальных образований;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заключения договоров (соглашений) между органами местного самоуправления Новогольского  сельского поселения и органами государственной власти Воронежской области;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создания координационных, консультативных, совещательных и иных рабочих органов, как постоянно действующих, так и временных;</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законодательной инициативы Совета народных депутатов Новогольского  сельского поселения в областную Думу.</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8</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Взаимоотношения органов местного самоуправления Новогольского  сельского поселения и органов местного самоуправления Грибановского муниципального района.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Органы местного самоуправления Новогольского  сельского поселения и органы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Соглашения между органами местного самоуправления Новогольского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Для осуществления переданных в соответствии с указанными соглашениями полномочий органы местного самоуправления Новогольского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Споры между органами местного самоуправления Новогольского  сельского </w:t>
      </w:r>
      <w:r>
        <w:rPr>
          <w:rFonts w:ascii="Times New Roman" w:hAnsi="Times New Roman" w:cs="Times New Roman"/>
          <w:sz w:val="26"/>
          <w:szCs w:val="26"/>
          <w:lang w:eastAsia="ru-RU"/>
        </w:rPr>
        <w:lastRenderedPageBreak/>
        <w:t xml:space="preserve">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(их должностными лицами) разрешаются посредством согласительных процедур, а также в судебном порядке.</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2. Компетенция органов местного самоуправления</w:t>
      </w:r>
    </w:p>
    <w:p w:rsidR="00987EB9" w:rsidRDefault="00987EB9" w:rsidP="00987EB9">
      <w:pPr>
        <w:widowControl w:val="0"/>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9</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Вопросы местного значения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 вопросам местного значения Новогольского  сельского поселения относятся: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 установление, изменение и отмена местных налогов и сборов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3) владение, пользование и распоряжение имуществом, находящимся в муниципальной собственности поселения;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5) </w:t>
      </w:r>
      <w:r>
        <w:rPr>
          <w:rFonts w:ascii="Times New Roman" w:hAnsi="Times New Roman" w:cs="Times New Roman"/>
          <w:sz w:val="26"/>
          <w:szCs w:val="26"/>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6) </w:t>
      </w:r>
      <w:r>
        <w:rPr>
          <w:rFonts w:ascii="Times New Roman" w:hAnsi="Times New Roman" w:cs="Times New Roman"/>
          <w:sz w:val="26"/>
          <w:szCs w:val="26"/>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7) </w:t>
      </w:r>
      <w:r>
        <w:rPr>
          <w:rFonts w:ascii="Times New Roman" w:hAnsi="Times New Roman" w:cs="Times New Roman"/>
          <w:sz w:val="26"/>
          <w:szCs w:val="26"/>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8) </w:t>
      </w:r>
      <w:r>
        <w:rPr>
          <w:rFonts w:ascii="Times New Roman" w:hAnsi="Times New Roman" w:cs="Times New Roman"/>
          <w:sz w:val="26"/>
          <w:szCs w:val="26"/>
          <w:lang w:eastAsia="ru-RU"/>
        </w:rPr>
        <w:t>участие в предупреждении и ликвидации последствий чрезвычайных ситуаций в границах поселения</w:t>
      </w:r>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9) обеспечение первичных мер пожарной безопасности в границах населенных пунктов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10) создание условий для обеспечения жителей поселения услугами связи, общественного питания, торговли и бытового обслуживания;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lastRenderedPageBreak/>
        <w:t>13) создание условий для организации досуга и обеспечения жителей поселения услугами организаций культуры;</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16) формирование архивных фондов поселения;</w:t>
      </w:r>
    </w:p>
    <w:p w:rsidR="00987EB9" w:rsidRDefault="00987EB9" w:rsidP="00987EB9">
      <w:pPr>
        <w:autoSpaceDE w:val="0"/>
        <w:autoSpaceDN w:val="0"/>
        <w:adjustRightInd w:val="0"/>
        <w:spacing w:after="0" w:line="240" w:lineRule="auto"/>
        <w:ind w:left="-567"/>
        <w:jc w:val="both"/>
        <w:rPr>
          <w:rFonts w:ascii="Times New Roman" w:hAnsi="Times New Roman" w:cs="Times New Roman"/>
          <w:sz w:val="26"/>
          <w:szCs w:val="26"/>
          <w:lang w:eastAsia="ru-RU"/>
        </w:rPr>
      </w:pPr>
      <w:r>
        <w:rPr>
          <w:rFonts w:ascii="Times New Roman" w:hAnsi="Times New Roman" w:cs="Times New Roman"/>
          <w:sz w:val="26"/>
          <w:szCs w:val="26"/>
        </w:rPr>
        <w:t xml:space="preserve">            17) </w:t>
      </w:r>
      <w:r>
        <w:rPr>
          <w:rFonts w:ascii="Times New Roman" w:hAnsi="Times New Roman" w:cs="Times New Roman"/>
          <w:sz w:val="26"/>
          <w:szCs w:val="26"/>
          <w:lang w:eastAsia="ru-RU"/>
        </w:rPr>
        <w:t>участие в организации деятельности по сбору (в том числе раздельному сбору) и транспортированию твердых коммунальных отходов;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19) </w:t>
      </w:r>
      <w:r>
        <w:rPr>
          <w:rFonts w:ascii="Times New Roman" w:hAnsi="Times New Roman" w:cs="Times New Roman"/>
          <w:sz w:val="26"/>
          <w:szCs w:val="26"/>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9"/>
            <w:rFonts w:ascii="Times New Roman" w:hAnsi="Times New Roman" w:cs="Times New Roman"/>
            <w:color w:val="auto"/>
            <w:sz w:val="26"/>
            <w:szCs w:val="26"/>
            <w:u w:val="none"/>
            <w:lang w:eastAsia="ru-RU"/>
          </w:rPr>
          <w:t>кодексом</w:t>
        </w:r>
      </w:hyperlink>
      <w:r>
        <w:rPr>
          <w:rFonts w:ascii="Times New Roman" w:hAnsi="Times New Roman" w:cs="Times New Roman"/>
          <w:sz w:val="26"/>
          <w:szCs w:val="26"/>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Pr>
            <w:rStyle w:val="a9"/>
            <w:rFonts w:ascii="Times New Roman" w:hAnsi="Times New Roman" w:cs="Times New Roman"/>
            <w:color w:val="auto"/>
            <w:sz w:val="26"/>
            <w:szCs w:val="26"/>
            <w:u w:val="none"/>
            <w:lang w:eastAsia="ru-RU"/>
          </w:rPr>
          <w:t>кодексом</w:t>
        </w:r>
      </w:hyperlink>
      <w:r>
        <w:rPr>
          <w:rFonts w:ascii="Times New Roman" w:hAnsi="Times New Roman" w:cs="Times New Roman"/>
          <w:sz w:val="26"/>
          <w:szCs w:val="26"/>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21) организация ритуальных услуг и содержание мест захоронения;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22) содействие в развитии сельскохозяйственного производства, создание условий для развития малого и среднего предпринимательства;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23) организация и осуществление мероприятий по работе с детьми и молодежью в поселении;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lastRenderedPageBreak/>
        <w:t>26) осуществление мероприятий по обеспечению безопасности людей на водных объектах, охране их жизни и здоровья;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28) осуществление мер по противодействию коррупции в границах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10</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Права органов местного самоуправления Новогольского сельского поселения на решение вопросов, не отнесённых к вопросам местного значения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Органы местного самоуправления Новогольского сельского поселения имеют право на: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создание музеев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2) совершение нотариальных действий, предусмотренных законодательством, в случае отсутствия  в Новогольском  сельском поселении нотариуса;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3) участие в осуществлении деятельности по опеке и попечительству;</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7) создание муниципальной пожарной охраны;</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8) создание условий для развития туризма.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24 ноября 1995 года № 181-ФЗ «О социальной защите инвалидов 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Pr>
            <w:rStyle w:val="a9"/>
            <w:rFonts w:ascii="Times New Roman" w:hAnsi="Times New Roman" w:cs="Times New Roman"/>
            <w:color w:val="auto"/>
            <w:sz w:val="26"/>
            <w:szCs w:val="26"/>
            <w:u w:val="none"/>
          </w:rPr>
          <w:t>законодательством</w:t>
        </w:r>
      </w:hyperlink>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lang w:eastAsia="ru-RU"/>
        </w:rPr>
        <w:t xml:space="preserve"> осуществление мероприятий по отлову и содержанию безнадзорных животных, обитающих на территории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2. Органы местного самоуправления Новогольского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w:t>
      </w:r>
      <w:r>
        <w:rPr>
          <w:rFonts w:ascii="Times New Roman" w:hAnsi="Times New Roman" w:cs="Times New Roman"/>
          <w:sz w:val="26"/>
          <w:szCs w:val="26"/>
          <w:lang w:eastAsia="ru-RU"/>
        </w:rPr>
        <w:lastRenderedPageBreak/>
        <w:t>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Статья 11</w:t>
      </w:r>
      <w:r>
        <w:rPr>
          <w:rFonts w:ascii="Times New Roman" w:hAnsi="Times New Roman" w:cs="Times New Roman"/>
          <w:b/>
          <w:bCs/>
          <w:i/>
          <w:iCs/>
          <w:sz w:val="26"/>
          <w:szCs w:val="26"/>
          <w:lang w:eastAsia="ru-RU"/>
        </w:rPr>
        <w:t>.</w:t>
      </w:r>
      <w:r>
        <w:rPr>
          <w:rFonts w:ascii="Times New Roman" w:hAnsi="Times New Roman" w:cs="Times New Roman"/>
          <w:b/>
          <w:bCs/>
          <w:sz w:val="26"/>
          <w:szCs w:val="26"/>
          <w:lang w:eastAsia="ru-RU"/>
        </w:rPr>
        <w:t xml:space="preserve"> Полномочия органов местного самоуправления по решению вопросов местного значения.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В целях решения вопросов местного значения органы местного самоуправления Новогольского сельского поселения обладают следующими полномочиями: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принятие Устава Новогольского сельского поселения и внесение в него изменений и дополнений, издание муниципальных правовых актов;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2) установление официальных символов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Новогольского сельского поселения могут полностью или частично передаваться на основе соглашений между органами местного самоуправления Новогольского сельского поселения и органами местного самоуправления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6) полномочиями по организации теплоснабжения, предусмотренными Федеральным законом «О теплоснабжении»;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 xml:space="preserve">7) полномочиями в сфере водоснабжения и водоотведения, предусмотренными Федеральным </w:t>
      </w:r>
      <w:hyperlink r:id="rId9"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 водоснабжении и водоотведении»;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Новогольского сельского поселения, преобразования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9) принятие и организация выполнения планов и программ комплексного социально-экономического развития Новогольского сельского поселения, а также организация сбора статистических показателей, характеризующих состояние экономики и социальной сферы Новогольского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lastRenderedPageBreak/>
        <w:t xml:space="preserve">10) разработка и утверждение </w:t>
      </w:r>
      <w:hyperlink r:id="rId10" w:history="1">
        <w:r>
          <w:rPr>
            <w:rStyle w:val="a9"/>
            <w:rFonts w:ascii="Times New Roman" w:hAnsi="Times New Roman" w:cs="Times New Roman"/>
            <w:color w:val="auto"/>
            <w:sz w:val="26"/>
            <w:szCs w:val="26"/>
            <w:u w:val="none"/>
            <w:lang w:eastAsia="ru-RU"/>
          </w:rPr>
          <w:t>программ</w:t>
        </w:r>
      </w:hyperlink>
      <w:r>
        <w:rPr>
          <w:rFonts w:ascii="Times New Roman" w:hAnsi="Times New Roman" w:cs="Times New Roman"/>
          <w:sz w:val="26"/>
          <w:szCs w:val="26"/>
          <w:lang w:eastAsia="ru-RU"/>
        </w:rPr>
        <w:t xml:space="preserve"> комплексного развития систем коммунальной, транспортной и социальной инфраструктуры Новогольского сельского поселения, требования к которым устанавливаются Правительством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Новогольского сельского поселения официальной информации о социально-экономическом и культурном развитии Новогольского сельского поселения, о развитии его общественной инфраструктуры и иной официальной информации;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12) осуществление международных и внешнеэкономических связей в соответствии с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Новогольского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Новогольского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2. Органы местного самоуправления Новогольского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Новогольского сельского поселения работ (в том числе дежурств) в целях решения вопросов местного значения Новогольского сельского поселения, предусмотренных пунктами 7-9, 15, 18 статьи 9 настоящего Устава.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привлечения граждан к выполнению на добровольной основе социально значимых для Новогольского сельского поселения работ устанавливается Советом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Организация и материально-техническое обеспечение проведения социально значимых работ осуществляется администрацией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К социально значимым работам могут быть отнесены только работы, не требующие специальной профессиональной подготовки.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К выполнению социально значимых работ могут привлекаться совершеннолетние трудоспособные жители Новогольского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lastRenderedPageBreak/>
        <w:t>Статья 12. Осуществление органами местного самоуправления отдельных государственных полномочий.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1. Органы местного самоуправления Новогольского сельского поселения несут ответственность за осуществление отдельных государственных полномочий в пределах выделенных Новогольскому сельскому поселению на эти цели материальных ресурсов и финансовых средств.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Органы местного самоуправления вправе осуществлять расходы за счёт средств бюджета Новогольского сельского поселения (за исключением финансовых средств, передаваемых бюджету Новогольского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Новогольского сельского поселения принято решение о реализации права на участие в осуществлении указанных полномочий.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Органы местного самоуправления вправе устанавливать за счёт средств бюджета Новогольского сельского поселения (за исключением финансовых средств, передаваемых бюджету Новогольского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lang w:eastAsia="ru-RU"/>
        </w:rPr>
        <w:t>Финансирование полномочий, предусмотренное настоящей частью, не является обязанностью Новогольского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ГЛАВА 3. Формы непосредственного осуществления населением</w:t>
      </w:r>
    </w:p>
    <w:p w:rsidR="00987EB9" w:rsidRDefault="00987EB9" w:rsidP="00987EB9">
      <w:pPr>
        <w:snapToGrid w:val="0"/>
        <w:spacing w:after="0" w:line="240" w:lineRule="auto"/>
        <w:ind w:left="-540" w:right="-365"/>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сельского поселения местного самоуправления и участия населения в осуществлении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13. Местный референдум.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Местный референдум проводится на всей территории Новогольского сельского поселения в целях решения непосредственно населением вопросов местного значения.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местном референдуме имеют право участвовать граждане Российской Федерации, место жительства которых расположено в границах Новогольского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Решение о назначении местного референдума принимается Советом народных депутатов Новогольского сельского поселения в течение 30 дней со дня поступления к нему документов, на основании которых назначается местный референдум.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случае если местный референдум не назначен Советом народных депутатов Новогольского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w:t>
      </w:r>
      <w:r>
        <w:rPr>
          <w:rFonts w:ascii="Times New Roman" w:hAnsi="Times New Roman" w:cs="Times New Roman"/>
          <w:sz w:val="26"/>
          <w:szCs w:val="26"/>
          <w:lang w:eastAsia="ru-RU"/>
        </w:rPr>
        <w:lastRenderedPageBreak/>
        <w:t xml:space="preserve">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Инициативу проведения местного референдума могут выдвинуть:</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граждане Российской Федерации, имеющие право на участие в местном референдуме;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Совет народных депутатов Новогольского сельского поселения и глава Новогольского сельского поселения, исполняющий полномочия главы администрации Новогольского сельского поселения, совместно.</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Pr>
          <w:rFonts w:ascii="Times New Roman" w:hAnsi="Times New Roman" w:cs="Times New Roman"/>
          <w:sz w:val="26"/>
          <w:szCs w:val="26"/>
        </w:rPr>
        <w:t xml:space="preserve"> от 27.06.2007 № 85-ОЗ «О порядке осуществления гражданской инициативы в Воронежской области»</w:t>
      </w:r>
      <w:r>
        <w:rPr>
          <w:rFonts w:ascii="Times New Roman" w:hAnsi="Times New Roman" w:cs="Times New Roman"/>
          <w:sz w:val="26"/>
          <w:szCs w:val="26"/>
          <w:lang w:eastAsia="ru-RU"/>
        </w:rPr>
        <w:t xml:space="preserve"> и не может превышать пяти процентов от числа участников референдума, зарегистрированных на территории Новогольского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Принятое на местном референдуме решение подлежит обязательному исполнению на территории Новогольского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Контроль за волеизъявлением граждан не допускается.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Итоги голосования и принятое на местном референдуме решение подлежат официальному обнародованию.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14. Муниципальные выборы.</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Выборы депутатов Совета народных депутатов Новогольского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Новогольского сельского поселения в соответствии с федеральным и областным законодательством.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Итоги муниципальных выборов подлежат официальному обнародованию.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15. Голосование по отзыву депутата, члена выборного органа местного самоуправления </w:t>
      </w:r>
      <w:r>
        <w:rPr>
          <w:rFonts w:ascii="Times New Roman" w:hAnsi="Times New Roman" w:cs="Times New Roman"/>
          <w:b/>
          <w:sz w:val="26"/>
          <w:szCs w:val="26"/>
          <w:lang w:eastAsia="ru-RU"/>
        </w:rPr>
        <w:t>Новогольского</w:t>
      </w:r>
      <w:r>
        <w:rPr>
          <w:rFonts w:ascii="Times New Roman" w:hAnsi="Times New Roman" w:cs="Times New Roman"/>
          <w:b/>
          <w:bCs/>
          <w:sz w:val="26"/>
          <w:szCs w:val="26"/>
          <w:lang w:eastAsia="ru-RU"/>
        </w:rPr>
        <w:t xml:space="preserve">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Голосование по отзыву депутата, члена выборного органа местного самоуправления Новогольского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Основания для отзыва депутата, члена выборного органа местного самоуправления Новогольского сельского поселения и процедура отзыва указанных лиц устанавливаются настоящим Уставом.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Инициативная группа по отзыву депутата, члена выборного органа местного </w:t>
      </w:r>
      <w:r>
        <w:rPr>
          <w:rFonts w:ascii="Times New Roman" w:hAnsi="Times New Roman" w:cs="Times New Roman"/>
          <w:sz w:val="26"/>
          <w:szCs w:val="26"/>
          <w:lang w:eastAsia="ru-RU"/>
        </w:rPr>
        <w:lastRenderedPageBreak/>
        <w:t>самоуправления подает заявление о возбуждении процедуры отзыва в соответствующую избирательную комиссию.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избирательной комиссии может быть обжаловано в суд в установленном законом порядке.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 назначении голосования по отзыву депутата, члена выборного органа местного самоуправления принимается Советом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Итоги голосования по отзыву депутата, члена выборного органа местного самоуправления и принятые решения подлежат официальному обнародованию.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16. Голосование по вопросам изменения границ поселения, преобразования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Голосование по вопросам изменения границ Новогольского сельского поселения, преобразования Новогольского сельского поселения проводится на всей территории Новогольского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17. Правотворческая инициатива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Минимальная численность инициативной группы граждан устанавливается нормативным правовым актом Совета народных депутатов Новогольского сельского поселения и не может превышать 3 процента от числа жителей Новогольского сельского поселения, обладающих избирательным правом.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w:t>
      </w:r>
      <w:r>
        <w:rPr>
          <w:rFonts w:ascii="Times New Roman" w:hAnsi="Times New Roman" w:cs="Times New Roman"/>
          <w:sz w:val="26"/>
          <w:szCs w:val="26"/>
          <w:lang w:eastAsia="ru-RU"/>
        </w:rPr>
        <w:lastRenderedPageBreak/>
        <w:t>рассмотрен на открытом заседании данного органа.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18. Территориальное общественное самоуправление.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Территориальное общественное самоуправление - самоорганизация граждан по месту их жительства на части территории Новогольского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Границы территории, на которой осуществляется территориальное общественное самоуправление, устанавливаются Советом народных депутатов Новогольского сельского поселения по предложению населения, проживающего на данной территории.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Новогольского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установление структуры органов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избрание органов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утверждение сметы доходов и расходов территориального общественного самоуправления и отчета о ее исполнении;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рассмотрение и утверждение отчетов о деятельности органов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Органы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представляют интересы населения, проживающего на соответствующей территории;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обеспечивают исполнение решений, принятых на собраниях и конференциях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В уставе территориального общественного самоуправления устанавливаются: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территория, на которой оно осуществляется;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цели, задачи, формы и основные направления деятельности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порядок принятия решений;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порядок прекращения осуществления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19. Публичные слушания.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Для обсуждения проектов муниципальных правовых актов по вопросам местного значения с участием жителей Новогольского сельского поселения Советом народных депутатов Новогольского сельского поселения, главой Новогольского сельского поселения могут проводиться публичные слушания.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2. Публичные слушания проводятся по инициативе населения, Совета народных </w:t>
      </w:r>
      <w:r>
        <w:rPr>
          <w:rFonts w:ascii="Times New Roman" w:hAnsi="Times New Roman" w:cs="Times New Roman"/>
          <w:sz w:val="26"/>
          <w:szCs w:val="26"/>
          <w:lang w:eastAsia="ru-RU"/>
        </w:rPr>
        <w:lastRenderedPageBreak/>
        <w:t>депутатов Новогольского сельского поселения или главы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Публичные слушания, проводимые по инициативе населения или Совета народных депутатов Новогольского сельского поселения, назначаются Советом народных депутатов Новогольского сельского поселения, а по инициативе главы Новогольского сельского поселения - главой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 публичные слушания  должны выноситься: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проект Устава Новогольского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проект местного бюджета и отчет о его исполнении;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вопросы о преобразовании Новогольского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Новогольского сельского поселения, выраженного путем голосования либо на сходах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проекты планов и программ развития Новогольского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Порядок организации и проведения публичных слушаний определяется  нормативным правовым актом Совета народных депутатов Новогольского сельского поселения и должен предусматривать заблаговременное оповещение жителей Новогольского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Новогольского сельского поселения, обнародование (опубликование) результатов публичных слушаний, включая мотивированное обоснование принятых решений.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20. Собрание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Новогольского сельского поселения могут проводиться собрания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Собрание граждан проводится по инициативе населения, Совета народных депутатов Новогольского сельского поселения, главы Новогольского сельского поселения, </w:t>
      </w:r>
      <w:r>
        <w:rPr>
          <w:rFonts w:ascii="Times New Roman" w:hAnsi="Times New Roman" w:cs="Times New Roman"/>
          <w:sz w:val="26"/>
          <w:szCs w:val="26"/>
          <w:lang w:eastAsia="ru-RU"/>
        </w:rPr>
        <w:lastRenderedPageBreak/>
        <w:t>а также в случаях, предусмотренных уставом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Собрание граждан, проводимое по инициативе Совета народных депутатов Новогольского сельского поселения или главы сельского поселения, назначается соответственно Советом народных депутатов Новогольского сельского поселения или главой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Собрание граждан, проводимое по инициативе населения, назначается Советом народных депутатов Новогольского сельского поселения, если на проведении собрания настаивают не менее 5 процентов граждан, проживающих на части территории Новогольского сельского поселения и обладающих активным избирательным правом.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Совет народных депутатов Новогольского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Итоги собрания граждан подлежат официальному опубликованию (обнародованию).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21. Конференция граждан (собрание делегатов).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случаях, предусмотренных  нормативным правовым актом Совета народных депутатов Новогольского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w:t>
      </w:r>
      <w:r>
        <w:rPr>
          <w:rFonts w:ascii="Times New Roman" w:hAnsi="Times New Roman" w:cs="Times New Roman"/>
          <w:sz w:val="26"/>
          <w:szCs w:val="26"/>
          <w:lang w:eastAsia="ru-RU"/>
        </w:rPr>
        <w:lastRenderedPageBreak/>
        <w:t>депутатов Новогольского сельского поселения, уставом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Итоги конференции граждан (собрания делегатов) подлежат официальному опубликованию (обнародованию).</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22. Опрос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Опрос граждан проводится на всей территории Новогольского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Результаты опроса носят рекомендательный характер.</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В опросе граждан имеют право участвовать жители Новогольского сельского поселения, обладающие избирательным правом.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Опрос граждан проводится по инициативе: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Совета народных депутатов Новогольского сельского поселения или главы Новогольского сельского поселения - по вопросам местного значения;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Новогольского сельского поселения для объектов регионального и межрегионального значения.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Порядок назначения и проведения опроса граждан определяется нормативным правовым актом Совета народных депутатов Новогольского сельского поселения в соответствии с законом Воронежской области.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Решение о назначении опроса граждан принимается Советом народных депутатов Новогольского сельского поселения. В нормативном правовом акте Совета народных депутатов Новогольского сельского поселения о назначении опроса граждан устанавливаются: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дата и сроки проведения опроса;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формулировка вопроса (вопросов), предлагаемого (предлагаемых) при проведении опроса;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методика проведения опроса;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форма опросного листа;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минимальная численность жителей Новогольского сельского поселения, участвующих в опросе.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Жители Новогольского сельского поселения должны быть проинформированы о проведении опроса граждан не менее чем за 10 дней до его проведения.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Финансирование мероприятий, связанных с подготовкой и проведением опроса граждан, осуществляется: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за счет средств местного бюджета - при проведении опроса по инициативе органов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за счет средств областного бюджета - при проведении опроса по инициативе органов государственной власти Воронежской области.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23. Обращения граждан в органы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Граждане имеют право на индивидуальные и коллективные обращения в органы </w:t>
      </w:r>
      <w:r>
        <w:rPr>
          <w:rFonts w:ascii="Times New Roman" w:hAnsi="Times New Roman" w:cs="Times New Roman"/>
          <w:sz w:val="26"/>
          <w:szCs w:val="26"/>
          <w:lang w:eastAsia="ru-RU"/>
        </w:rPr>
        <w:lastRenderedPageBreak/>
        <w:t xml:space="preserve">местного самоуправления Новогольского  сельского поселения.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24. Другие формы непосредственного участия населения в осуществлении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jc w:val="center"/>
        <w:rPr>
          <w:rFonts w:ascii="Times New Roman" w:hAnsi="Times New Roman" w:cs="Times New Roman"/>
          <w:sz w:val="26"/>
          <w:szCs w:val="26"/>
          <w:u w:val="single"/>
          <w:lang w:eastAsia="ru-RU"/>
        </w:rPr>
      </w:pPr>
      <w:r>
        <w:rPr>
          <w:rFonts w:ascii="Times New Roman" w:hAnsi="Times New Roman" w:cs="Times New Roman"/>
          <w:b/>
          <w:bCs/>
          <w:sz w:val="26"/>
          <w:szCs w:val="26"/>
          <w:u w:val="single"/>
          <w:lang w:eastAsia="ru-RU"/>
        </w:rPr>
        <w:t>ГЛАВА 4. Органы местного самоуправления и должностные лица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u w:val="single"/>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25</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Органы местного самоуправления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Структуру органов местного самоуправления составляют:</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Совет народных депутатов Новогольского  сельского поселения Грибановского муниципального района Воронежской области – представительный орган Новогольского сельского поселения; </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глава Новогольского сельского поселения Грибановского муниципального района Воронежской области – высшее должностное лицо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администрация Новогольского сельского поселения Грибановского муниципального района Воронежской области - исполнительно-распорядительный орган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контрольно-счетная комиссия  Новогольского  сельского поселения Грибановского муниципального района Воронежской области -  контрольно-счетный орган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Глава Новогольского сельского поселения избирается Советом народных депутатов Новогольского сельского поселения из своего состава, исполняет полномочия председателя Совета народных депутатов Новогольского  сельского поселения </w:t>
      </w:r>
      <w:r>
        <w:rPr>
          <w:rFonts w:ascii="Times New Roman" w:hAnsi="Times New Roman" w:cs="Times New Roman"/>
          <w:sz w:val="26"/>
          <w:szCs w:val="26"/>
        </w:rPr>
        <w:t>с правом решающего голоса</w:t>
      </w:r>
      <w:r>
        <w:rPr>
          <w:rFonts w:ascii="Times New Roman" w:hAnsi="Times New Roman" w:cs="Times New Roman"/>
          <w:sz w:val="26"/>
          <w:szCs w:val="26"/>
          <w:lang w:eastAsia="ru-RU"/>
        </w:rPr>
        <w:t xml:space="preserve"> и возглавляет администрацию Новогольского сельского поселения.</w:t>
      </w: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Органы местного самоуправления не входят в систему органов государственной власти.</w:t>
      </w: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w:t>
      </w:r>
      <w:r>
        <w:rPr>
          <w:rFonts w:ascii="Times New Roman" w:hAnsi="Times New Roman" w:cs="Times New Roman"/>
          <w:sz w:val="26"/>
          <w:szCs w:val="26"/>
          <w:lang w:eastAsia="ru-RU"/>
        </w:rPr>
        <w:lastRenderedPageBreak/>
        <w:t>установленных Федеральным законом от 06.10.2003 №131-ФЗ «Об общих принципах организации местного самоуправления в Российской Федерации».</w:t>
      </w: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Изменение структуры органов местного самоуправления Новогольского сельского поселения осуществляется не иначе, как путем внесения изменений в  настоящий Устав. </w:t>
      </w: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Решение Совета народных депутатов Новогольского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Новогольского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Финансовое обеспечение деятельности органов местного самоуправления Новогольского сельского поселения осуществляется исключительно за счет собственных доходов бюджета Новогольского сельского поселения.</w:t>
      </w: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pStyle w:val="ListParagraph"/>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26</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Совет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highlight w:val="yellow"/>
          <w:u w:val="single"/>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 Совет народных депутатов Новогольского сельского поселения состоит из 9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2. Совет народных депутатов Новогольского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3. Срок полномочий Совета народных депутатов Новогольского сельского поселения  - 5 лет.</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4. Срок полномочий Совета народных депутатов Новогольского сельского поселения не может быть изменен для Совета народных депутатов Новогольского сельского поселения  текущего созыва.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5. Организацию деятельности Совета народных депутатов Новогольского сельского поселения  осуществляет глава Новогольского сельского поселения, исполняющий полномочия председателя Совета народных депутатов Новогольского сельского поселения, избираемый депутатами из своего состава на заседании Совета народных депутатов Новогольского сельского поселения тайным голосованием.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6. По представлению главы Новогольского сельского поселения на заседании Совета народных депутатов Новогольского сельского поселения из числа депутатов избирается заместитель председателя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Порядок избрания заместителя председателя Совета народных депутатов Новогольского сельского поселения  устанавливается Регламентом Совета народных депутатов Новогольского сельского поселения.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7. </w:t>
      </w:r>
      <w:r>
        <w:rPr>
          <w:rFonts w:ascii="Times New Roman" w:hAnsi="Times New Roman" w:cs="Times New Roman"/>
          <w:sz w:val="26"/>
          <w:szCs w:val="26"/>
        </w:rPr>
        <w:t xml:space="preserve">В случае временного отсутствия главы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исполняющего полномочия председателя Совета народных депутатов</w:t>
      </w:r>
      <w:r>
        <w:rPr>
          <w:rFonts w:ascii="Times New Roman" w:hAnsi="Times New Roman" w:cs="Times New Roman"/>
          <w:sz w:val="26"/>
          <w:szCs w:val="26"/>
          <w:lang w:eastAsia="ru-RU"/>
        </w:rPr>
        <w:t xml:space="preserve"> Новогольского </w:t>
      </w:r>
      <w:r>
        <w:rPr>
          <w:rFonts w:ascii="Times New Roman" w:hAnsi="Times New Roman" w:cs="Times New Roman"/>
          <w:sz w:val="26"/>
          <w:szCs w:val="26"/>
        </w:rPr>
        <w:t xml:space="preserve">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определенные статьей 29 настоящего Устава, исполняет заместитель председателя Совета народных депутатов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 xml:space="preserve">8. Расходы на обеспечение деятельности Совета народных депутатов Новогольского сельского поселения предусматриваются в бюджете Новогольского сельского поселения </w:t>
      </w:r>
      <w:r>
        <w:rPr>
          <w:rFonts w:ascii="Times New Roman" w:hAnsi="Times New Roman" w:cs="Times New Roman"/>
          <w:sz w:val="26"/>
          <w:szCs w:val="26"/>
          <w:lang w:eastAsia="ru-RU"/>
        </w:rPr>
        <w:lastRenderedPageBreak/>
        <w:t>отдельной строкой в соответствии с классификацией расходов бюджетов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Управление и (или) распоряжение Советом народных депутатов Новогольского сельского поселения или отдельными депутатами (группами депутатов), в какой бы то ни было форме, средствами бюджета Новогольского сельского поселения в процессе его исполнения не допускаются, за исключением средств бюджета Новогольского сельского поселения, направляемых на обеспечение деятельности Совета народных депутатов Новогольского сельского поселения и депутатов.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b/>
          <w:bCs/>
          <w:sz w:val="26"/>
          <w:szCs w:val="26"/>
          <w:lang w:eastAsia="ru-RU"/>
        </w:rPr>
        <w:t>Статья 27. Компетенция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 В исключительной компетенции Совета народных депутатов Новогольского сельского поселения находятся: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 принятие Устава Новогольского сельского поселения и внесение в него изменений и дополнений;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2) утверждение бюджета Новогольского сельского поселения и отчета о его исполнении;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4) принятие планов и программ развития Новогольского сельского поселения, утверждение отчетов об их исполнении;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5) определение порядка управления и распоряжения имуществом, находящимся в муниципальной собственности;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7) определение порядка участия Новогольского  сельского поселения в организациях межмуниципального сотрудничества;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10) принятие решения об удалении главы Новогольского сельского поселения в отставку.</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r>
        <w:rPr>
          <w:rFonts w:ascii="Times New Roman" w:hAnsi="Times New Roman" w:cs="Times New Roman"/>
          <w:sz w:val="26"/>
          <w:szCs w:val="26"/>
          <w:lang w:eastAsia="ru-RU"/>
        </w:rPr>
        <w:t>2. К компетенции Совета народных депутатов  Новогольского сельского поселения также относятся: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избрание главы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установление официальных символов  Новогольского сельского поселения и определение порядка официального использования указанных символов;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принятие решения о назначении местного референдума;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осуществление права законодательной инициативы в Воронежской областной Думе;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назначение муниципальных выборов;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Новогольского сельского поселения, а также по вопросам изменения границ Новогольского </w:t>
      </w:r>
      <w:r>
        <w:rPr>
          <w:rFonts w:ascii="Times New Roman" w:hAnsi="Times New Roman" w:cs="Times New Roman"/>
          <w:sz w:val="26"/>
          <w:szCs w:val="26"/>
          <w:lang w:eastAsia="ru-RU"/>
        </w:rPr>
        <w:lastRenderedPageBreak/>
        <w:t>сельского поселения или преобразования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заслушивание ежегодных отчетов главы Новогольского сельского поселения о результатах его деятельности, о результатах деятельности администрации Новогольского сельского поселения, в том числе о решении вопросов, поставленных Советом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принятие решения о досрочном прекращении полномочий главы Новогольского сельского поселения, полномочий депутатов в случаях, предусмотренных федеральным законодательством;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избрание и освобождение от должности заместителя председателя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создание и упразднение  комиссий (комитетов) или иных структурных подразделений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принятие Регламента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утверждение структуры администрации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16) учреждение печатного средства массовой информации;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рассмотрение запросов депутатов и принятие по ним решений;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18) учреждение почетных званий, наград и премий Новогольского сельского поселения и положений о них;</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19) утверждение Положений по вопросам организации муниципальной службы;</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20) утверждение иных Положений и принятие иных нормативных правовых актов, определенных в данном Уставе;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21) иные полномочия, отнесенные к компетенции Совета народных депутатов Новогольского сельского поселения федеральными законами, Уставом Воронежской области, законами Воронежской области, настоящим Уставом.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28. Правовая инициатива в Совете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Право внесения в Совет народных депутатов Новогольского сельского поселения проектов муниципальных правовых актов, подлежащих обязательному рассмотрению, принадлежит:</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депутатам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постоянным комиссиям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главе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общественным объединениям, уставы которых предусматривают участие в выборах </w:t>
      </w:r>
      <w:r>
        <w:rPr>
          <w:rFonts w:ascii="Times New Roman" w:hAnsi="Times New Roman" w:cs="Times New Roman"/>
          <w:sz w:val="26"/>
          <w:szCs w:val="26"/>
          <w:lang w:eastAsia="ru-RU"/>
        </w:rPr>
        <w:lastRenderedPageBreak/>
        <w:t>и (или) референдумах и которые зарегистрированы в порядке и сроки, определенные федеральным законом;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инициативной группе граждан в соответствии со статьей 17 настоящего Устава;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органам территориального общественного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прокурору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района.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29</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Полномочия главы Новогольского  сельского поселения по организации деятельности Совета народных депутатов Новогольского сельского поселения</w:t>
      </w:r>
      <w:r>
        <w:rPr>
          <w:rFonts w:ascii="Times New Roman" w:hAnsi="Times New Roman" w:cs="Times New Roman"/>
          <w:sz w:val="26"/>
          <w:szCs w:val="26"/>
          <w:lang w:eastAsia="ru-RU"/>
        </w:rPr>
        <w:t>.</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 Новогольского сельского поселения, исполняющий полномочия председателя Совета народных депутатов Новогольского сельского поселения, для обеспечения функционирования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созывает сессии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формирует повестку дня сессии;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вносит на рассмотрение сессии  вопросы и проекты решений, актов резолютивного характера;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издает постановления и распоряжения по вопросам организации деятельности Совета народных депутатов Новогольского сельского поселения, подписывает решения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организует и контролирует выполнение актов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30</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Сессия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 народных депутатов Новогольского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Новогольского  сельского поселения руководит глава Новогольского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Сессия Совета народных депутатов Новогольского сельского поселения состоит из заседаний, а также проводимых в период между ними заседаний комиссий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Заседания Совета народных депутатов Новогольского  сельского поселения правомочны, если на них присутствует более 50 процентов от избранного числа депутатов.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Первое заседание Совета народных депутатов Новогольского  сельского поселения созывается не позднее чем в трехнедельный срок со дня избрания в Совет народных депутатов Новогольского сельского поселения не менее 2/3 от установленного числа депутатов.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Заседания Совета народных депутатов Новогольского сельского поселения проводятся в соответствии с Регламентом Совета народных депутатов Новогольского </w:t>
      </w:r>
      <w:r>
        <w:rPr>
          <w:rFonts w:ascii="Times New Roman" w:hAnsi="Times New Roman" w:cs="Times New Roman"/>
          <w:sz w:val="26"/>
          <w:szCs w:val="26"/>
          <w:lang w:eastAsia="ru-RU"/>
        </w:rPr>
        <w:lastRenderedPageBreak/>
        <w:t>сельского поселения, регулирующим вопросы организации деятельности Совета народных депутатов.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 случае досрочного прекращения полномочий главы Новогольского сельского поселения внеочередное заседание для выборов нового главы Новогольского сельского поселения созывается по инициативе заместителя председателя Совета народных депутатов Новогольского сельского поселения в соответствии с Регламентом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31</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Досрочное прекращение полномочий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Полномочия Совета народных депутатов Новогольского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Полномочия Совета народных депутатов Новогольского сельского поселения также прекращаются: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случае самороспуска Совета народных депутатов Новогольского сельского поселения, если за него проголосовало не менее 2/3 депутатов, в порядке, определённом настоящим Уставом;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Новогольского сельского поселения, в том числе в связи со сложением депутатами своих полномочий;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случае преобразования Новогольского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Новогольского сельского поселения;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 случае утраты Новогольским  сельским поселением статуса муниципального образования в связи с его объединением с городским округом;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 случае увеличения численности избирателей Новогольского сельского поселения более чем на 25 процентов, произошедшего вследствие изменения границ Новогольского  сельского поселения или объединения Новогольского  сельского поселения с городским округом;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Самороспуск Совета народных депутатов Новогольского </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сельского поселения</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Заявления депутатов о сложении полномочий и принятие Советом народных депутатов Новогольского  сельского поселения</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решения о самороспуске рассматриваются на заседании Совета народных депутатов Новогольского  сельского поселения в месячный срок со дня поступления заявлений.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Досрочное прекращение полномочий Совета народных депутатов Новогольского  сельского поселения влечет досрочное прекращение полномочий его депутатов.</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 случае досрочного прекращения полномочий Совета народных депутатов Новогольского  сельского поселения, досрочные выборы в Совет народных депутатов Новогольского сельского поселения проводятся в сроки, установленные федеральным </w:t>
      </w:r>
      <w:r>
        <w:rPr>
          <w:rFonts w:ascii="Times New Roman" w:hAnsi="Times New Roman" w:cs="Times New Roman"/>
          <w:sz w:val="26"/>
          <w:szCs w:val="26"/>
          <w:lang w:eastAsia="ru-RU"/>
        </w:rPr>
        <w:lastRenderedPageBreak/>
        <w:t>законом.</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32.</w:t>
      </w:r>
      <w:r>
        <w:rPr>
          <w:rFonts w:ascii="Times New Roman" w:hAnsi="Times New Roman" w:cs="Times New Roman"/>
          <w:b/>
          <w:bCs/>
          <w:i/>
          <w:iCs/>
          <w:sz w:val="26"/>
          <w:szCs w:val="26"/>
          <w:lang w:eastAsia="ru-RU"/>
        </w:rPr>
        <w:t xml:space="preserve"> </w:t>
      </w:r>
      <w:r>
        <w:rPr>
          <w:rFonts w:ascii="Times New Roman" w:hAnsi="Times New Roman" w:cs="Times New Roman"/>
          <w:b/>
          <w:bCs/>
          <w:kern w:val="2"/>
          <w:sz w:val="26"/>
          <w:szCs w:val="26"/>
          <w:lang w:eastAsia="ru-RU"/>
        </w:rPr>
        <w:t xml:space="preserve">Депутат Совета народных депутатов </w:t>
      </w:r>
      <w:r>
        <w:rPr>
          <w:rFonts w:ascii="Times New Roman" w:hAnsi="Times New Roman" w:cs="Times New Roman"/>
          <w:b/>
          <w:bCs/>
          <w:sz w:val="26"/>
          <w:szCs w:val="26"/>
          <w:lang w:eastAsia="ru-RU"/>
        </w:rPr>
        <w:t>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В Совет народных депутатов Новогольского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Депутату Совета народных депутатов Новогольского сельского поселения обеспечиваются условия для беспрепятственного осуществления своих полномочий.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Депутаты Совета народных депутатов Новогольского сельского поселения избираются на срок полномочий Совета народных депутатов Новогольского сельского поселения. Полномочия депутата начинаются со дня его избрания и прекращаются со дня начала работы Совета народных депутатов Новогольского  сельского поселения нового созыва.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В соответствии с решением Совета народных депутатов Новогольского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Новогольского  сельского поселения.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 xml:space="preserve">Статья 33. </w:t>
      </w:r>
      <w:r>
        <w:rPr>
          <w:rFonts w:ascii="Times New Roman" w:hAnsi="Times New Roman" w:cs="Times New Roman"/>
          <w:b/>
          <w:bCs/>
          <w:sz w:val="26"/>
          <w:szCs w:val="26"/>
        </w:rPr>
        <w:t>Статус депутата, члена выборного органа местного самоуправления, выборного должностного лица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Депутату, члену выборного органа местного самоуправления, главе Новогольского сельского поселения, осуществляющим полномочия на постоянной основе, в соответствии с </w:t>
      </w:r>
      <w:r>
        <w:rPr>
          <w:rFonts w:ascii="Times New Roman" w:hAnsi="Times New Roman" w:cs="Times New Roman"/>
          <w:sz w:val="26"/>
          <w:szCs w:val="26"/>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Pr>
          <w:rFonts w:ascii="Times New Roman" w:hAnsi="Times New Roman" w:cs="Times New Roman"/>
          <w:sz w:val="26"/>
          <w:szCs w:val="26"/>
          <w:lang w:eastAsia="ru-RU"/>
        </w:rPr>
        <w:t>за счет средств бюджета Новогольского сельского поселения гарантируются: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условия осуществления деятельности депутата, члена выборного органа местного самоуправления, главы Новогольского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ежемесячное денежное вознаграждение;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ежегодный основной оплачиваемый отпуск и ежегодный дополнительный оплачиваемый отпуск за ненормированный рабочий день.</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медицинское обслуживание;</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страхование на случай причинения вреда здоровью и имуществу депутата, члена выборного органа местного самоуправления, главы Новогольского сельского поселения в связи с исполнением ими должностных полномочий, а также на случай заболевания или </w:t>
      </w:r>
      <w:r>
        <w:rPr>
          <w:rFonts w:ascii="Times New Roman" w:hAnsi="Times New Roman" w:cs="Times New Roman"/>
          <w:sz w:val="26"/>
          <w:szCs w:val="26"/>
          <w:lang w:eastAsia="ru-RU"/>
        </w:rPr>
        <w:lastRenderedPageBreak/>
        <w:t>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доплата к страховой пенсии по старости (инвалидности);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Депутату, члену выборного органа местного самоуправления, главе Новогольского сельского поселения, осуществляющим полномочия на непостоянной основе, за счет средств бюджета Новогольского сельского поселения гарантируются: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Новогольского сельского поселения, в соответствии с муниципальными правовыми актами органов местного 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компенсация расходов, связанных с исполнением полномочий депутата, члена выборного органа местного самоуправления, главы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rPr>
        <w:t xml:space="preserve">3. </w:t>
      </w:r>
      <w:r>
        <w:rPr>
          <w:rFonts w:ascii="Times New Roman" w:hAnsi="Times New Roman" w:cs="Times New Roman"/>
          <w:sz w:val="26"/>
          <w:szCs w:val="26"/>
          <w:lang w:eastAsia="ru-RU"/>
        </w:rPr>
        <w:t>Депутат, член выборного органа местного самоуправления, выборное должностное лицо Новогольского</w:t>
      </w:r>
      <w:r>
        <w:rPr>
          <w:rFonts w:ascii="Times New Roman" w:hAnsi="Times New Roman" w:cs="Times New Roman"/>
          <w:sz w:val="26"/>
          <w:szCs w:val="26"/>
        </w:rPr>
        <w:t xml:space="preserve"> сельского поселения</w:t>
      </w:r>
      <w:r>
        <w:rPr>
          <w:rFonts w:ascii="Times New Roman" w:hAnsi="Times New Roman" w:cs="Times New Roman"/>
          <w:sz w:val="26"/>
          <w:szCs w:val="26"/>
          <w:lang w:eastAsia="ru-RU"/>
        </w:rPr>
        <w:t xml:space="preserve">,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Новогольского</w:t>
      </w:r>
      <w:r>
        <w:rPr>
          <w:rFonts w:ascii="Times New Roman" w:hAnsi="Times New Roman" w:cs="Times New Roman"/>
          <w:sz w:val="26"/>
          <w:szCs w:val="26"/>
        </w:rPr>
        <w:t xml:space="preserve"> сельского поселения</w:t>
      </w:r>
      <w:r>
        <w:rPr>
          <w:rFonts w:ascii="Times New Roman" w:hAnsi="Times New Roman" w:cs="Times New Roman"/>
          <w:sz w:val="26"/>
          <w:szCs w:val="26"/>
          <w:lang w:eastAsia="ru-RU"/>
        </w:rPr>
        <w:t xml:space="preserve">,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N 273-ФЗ "О противодействии коррупции", Федеральным </w:t>
      </w:r>
      <w:hyperlink r:id="rId13"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7EB9" w:rsidRDefault="00987EB9" w:rsidP="00987EB9">
      <w:pPr>
        <w:pStyle w:val="a5"/>
        <w:ind w:left="-540" w:right="-365" w:firstLine="720"/>
        <w:rPr>
          <w:sz w:val="26"/>
          <w:szCs w:val="26"/>
        </w:rPr>
      </w:pPr>
      <w:r>
        <w:rPr>
          <w:sz w:val="26"/>
          <w:szCs w:val="26"/>
        </w:rPr>
        <w:t>4. Полномочия депутата, члена выборного органа местного самоуправления прекращаются досрочно в случае:</w:t>
      </w:r>
    </w:p>
    <w:p w:rsidR="00987EB9" w:rsidRDefault="00987EB9" w:rsidP="00987EB9">
      <w:pPr>
        <w:pStyle w:val="a5"/>
        <w:ind w:left="-540" w:right="-365" w:firstLine="720"/>
        <w:rPr>
          <w:sz w:val="26"/>
          <w:szCs w:val="26"/>
        </w:rPr>
      </w:pPr>
      <w:r>
        <w:rPr>
          <w:sz w:val="26"/>
          <w:szCs w:val="26"/>
        </w:rPr>
        <w:t>1) смерти;</w:t>
      </w:r>
    </w:p>
    <w:p w:rsidR="00987EB9" w:rsidRDefault="00987EB9" w:rsidP="00987EB9">
      <w:pPr>
        <w:pStyle w:val="a5"/>
        <w:ind w:left="-540" w:right="-365" w:firstLine="720"/>
        <w:rPr>
          <w:sz w:val="26"/>
          <w:szCs w:val="26"/>
        </w:rPr>
      </w:pPr>
      <w:r>
        <w:rPr>
          <w:sz w:val="26"/>
          <w:szCs w:val="26"/>
        </w:rPr>
        <w:t>2) отставки по собственному желанию;</w:t>
      </w:r>
    </w:p>
    <w:p w:rsidR="00987EB9" w:rsidRDefault="00987EB9" w:rsidP="00987EB9">
      <w:pPr>
        <w:pStyle w:val="a5"/>
        <w:ind w:left="-540" w:right="-365" w:firstLine="720"/>
        <w:rPr>
          <w:sz w:val="26"/>
          <w:szCs w:val="26"/>
        </w:rPr>
      </w:pPr>
      <w:r>
        <w:rPr>
          <w:sz w:val="26"/>
          <w:szCs w:val="26"/>
        </w:rPr>
        <w:t>3) признания судом недееспособным или ограниченно дееспособным;</w:t>
      </w:r>
    </w:p>
    <w:p w:rsidR="00987EB9" w:rsidRDefault="00987EB9" w:rsidP="00987EB9">
      <w:pPr>
        <w:pStyle w:val="a5"/>
        <w:ind w:left="-540" w:right="-365" w:firstLine="720"/>
        <w:rPr>
          <w:sz w:val="26"/>
          <w:szCs w:val="26"/>
        </w:rPr>
      </w:pPr>
      <w:r>
        <w:rPr>
          <w:sz w:val="26"/>
          <w:szCs w:val="26"/>
        </w:rPr>
        <w:t>4) признания судом безвестно отсутствующим или объявления умершим;</w:t>
      </w:r>
    </w:p>
    <w:p w:rsidR="00987EB9" w:rsidRDefault="00987EB9" w:rsidP="00987EB9">
      <w:pPr>
        <w:pStyle w:val="a5"/>
        <w:ind w:left="-540" w:right="-365" w:firstLine="720"/>
        <w:rPr>
          <w:sz w:val="26"/>
          <w:szCs w:val="26"/>
        </w:rPr>
      </w:pPr>
      <w:r>
        <w:rPr>
          <w:sz w:val="26"/>
          <w:szCs w:val="26"/>
        </w:rPr>
        <w:t>5) вступления в отношении его в законную силу обвинительного приговора суда;</w:t>
      </w:r>
    </w:p>
    <w:p w:rsidR="00987EB9" w:rsidRDefault="00987EB9" w:rsidP="00987EB9">
      <w:pPr>
        <w:pStyle w:val="a5"/>
        <w:ind w:left="-540" w:right="-365" w:firstLine="720"/>
        <w:rPr>
          <w:sz w:val="26"/>
          <w:szCs w:val="26"/>
        </w:rPr>
      </w:pPr>
      <w:r>
        <w:rPr>
          <w:sz w:val="26"/>
          <w:szCs w:val="26"/>
        </w:rPr>
        <w:t>6)  выезда за пределы Российской Федерации на постоянное место жительства;</w:t>
      </w:r>
    </w:p>
    <w:p w:rsidR="00987EB9" w:rsidRDefault="00987EB9" w:rsidP="00987EB9">
      <w:pPr>
        <w:pStyle w:val="a5"/>
        <w:ind w:left="-540" w:right="-365" w:firstLine="720"/>
        <w:rPr>
          <w:sz w:val="26"/>
          <w:szCs w:val="26"/>
        </w:rPr>
      </w:pPr>
      <w:r>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sz w:val="26"/>
          <w:szCs w:val="26"/>
        </w:rPr>
        <w:lastRenderedPageBreak/>
        <w:t xml:space="preserve">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87EB9" w:rsidRDefault="00987EB9" w:rsidP="00987EB9">
      <w:pPr>
        <w:pStyle w:val="a5"/>
        <w:ind w:left="-540" w:right="-365" w:firstLine="720"/>
        <w:rPr>
          <w:sz w:val="26"/>
          <w:szCs w:val="26"/>
        </w:rPr>
      </w:pPr>
      <w:r>
        <w:rPr>
          <w:sz w:val="26"/>
          <w:szCs w:val="26"/>
        </w:rPr>
        <w:t>8) отзыва избирателями;</w:t>
      </w:r>
    </w:p>
    <w:p w:rsidR="00987EB9" w:rsidRDefault="00987EB9" w:rsidP="00987EB9">
      <w:pPr>
        <w:pStyle w:val="a5"/>
        <w:ind w:left="-540" w:right="-365" w:firstLine="720"/>
        <w:rPr>
          <w:sz w:val="26"/>
          <w:szCs w:val="26"/>
        </w:rPr>
      </w:pPr>
      <w:r>
        <w:rPr>
          <w:sz w:val="26"/>
          <w:szCs w:val="26"/>
        </w:rPr>
        <w:t xml:space="preserve">9) досрочного прекращения полномочий Совета народных депутатов Новогольского сельского поселения, выборного органа местного самоуправления; </w:t>
      </w:r>
    </w:p>
    <w:p w:rsidR="00987EB9" w:rsidRDefault="00987EB9" w:rsidP="00987EB9">
      <w:pPr>
        <w:pStyle w:val="a5"/>
        <w:ind w:left="-540" w:right="-365" w:firstLine="720"/>
        <w:rPr>
          <w:sz w:val="26"/>
          <w:szCs w:val="26"/>
        </w:rPr>
      </w:pPr>
      <w:r>
        <w:rPr>
          <w:sz w:val="26"/>
          <w:szCs w:val="26"/>
        </w:rPr>
        <w:t>10) призыва на военную службу или направления на заменяющую ее альтернативную гражданскую службу;</w:t>
      </w:r>
    </w:p>
    <w:p w:rsidR="00987EB9" w:rsidRDefault="00987EB9" w:rsidP="00987EB9">
      <w:pPr>
        <w:pStyle w:val="a5"/>
        <w:ind w:left="-540" w:right="-365" w:firstLine="720"/>
        <w:rPr>
          <w:sz w:val="26"/>
          <w:szCs w:val="26"/>
        </w:rPr>
      </w:pPr>
      <w:r>
        <w:rPr>
          <w:sz w:val="26"/>
          <w:szCs w:val="26"/>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987EB9" w:rsidRDefault="00987EB9" w:rsidP="00987EB9">
      <w:pPr>
        <w:pStyle w:val="a5"/>
        <w:ind w:left="-540" w:right="-365" w:firstLine="720"/>
        <w:rPr>
          <w:sz w:val="26"/>
          <w:szCs w:val="26"/>
        </w:rPr>
      </w:pPr>
      <w:r>
        <w:rPr>
          <w:sz w:val="26"/>
          <w:szCs w:val="26"/>
        </w:rPr>
        <w:t>5. Полномочия депутата, члена выборного органа местного самоуправления, выборного должностного лица местного самоуправления Новогольского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87EB9" w:rsidRDefault="00987EB9" w:rsidP="00987EB9">
      <w:pPr>
        <w:pStyle w:val="a5"/>
        <w:ind w:left="-540" w:right="-365" w:firstLine="720"/>
        <w:rPr>
          <w:sz w:val="26"/>
          <w:szCs w:val="26"/>
        </w:rPr>
      </w:pPr>
      <w:r>
        <w:rPr>
          <w:sz w:val="26"/>
          <w:szCs w:val="26"/>
        </w:rPr>
        <w:t>6. Решение Совета народных депутатов Новогольского сельского поселения о досрочном прекращении полномочий депутата Совета народных депутатов Новогольского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Новогольского  сельского поселения, - не позднее чем через три месяца со дня появления такого основания.</w:t>
      </w:r>
    </w:p>
    <w:p w:rsidR="00987EB9" w:rsidRDefault="00987EB9" w:rsidP="00987EB9">
      <w:pPr>
        <w:pStyle w:val="a5"/>
        <w:ind w:left="-540" w:right="-365" w:firstLine="720"/>
        <w:rPr>
          <w:sz w:val="26"/>
          <w:szCs w:val="26"/>
        </w:rPr>
      </w:pPr>
      <w:r>
        <w:rPr>
          <w:sz w:val="26"/>
          <w:szCs w:val="26"/>
        </w:rPr>
        <w:t>7. Полномочия  главы Новогольского сельского поселения  прекращаются досрочно по основаниям, установленным в пунктах 1- 8 части 4 настоящей статьи, а также в случаях:</w:t>
      </w:r>
    </w:p>
    <w:p w:rsidR="00987EB9" w:rsidRDefault="00987EB9" w:rsidP="00987EB9">
      <w:pPr>
        <w:pStyle w:val="a5"/>
        <w:ind w:left="-540" w:right="-365" w:firstLine="720"/>
        <w:rPr>
          <w:sz w:val="26"/>
          <w:szCs w:val="26"/>
        </w:rPr>
      </w:pPr>
      <w:r>
        <w:rPr>
          <w:sz w:val="26"/>
          <w:szCs w:val="26"/>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87EB9" w:rsidRDefault="00987EB9" w:rsidP="00987EB9">
      <w:pPr>
        <w:pStyle w:val="a5"/>
        <w:ind w:left="-540" w:right="-365" w:firstLine="720"/>
        <w:rPr>
          <w:sz w:val="26"/>
          <w:szCs w:val="26"/>
        </w:rPr>
      </w:pPr>
      <w:r>
        <w:rPr>
          <w:sz w:val="26"/>
          <w:szCs w:val="26"/>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87EB9" w:rsidRDefault="00987EB9" w:rsidP="00987EB9">
      <w:pPr>
        <w:pStyle w:val="a5"/>
        <w:ind w:left="-540" w:right="-365" w:firstLine="720"/>
        <w:rPr>
          <w:sz w:val="26"/>
          <w:szCs w:val="26"/>
        </w:rPr>
      </w:pPr>
      <w:r>
        <w:rPr>
          <w:sz w:val="26"/>
          <w:szCs w:val="26"/>
        </w:rPr>
        <w:t>3) установленной в судебном порядке стойкой неспособности по состоянию здоровья осуществлять полномочия главы Новогольского сельского поселения;</w:t>
      </w:r>
    </w:p>
    <w:p w:rsidR="00987EB9" w:rsidRDefault="00987EB9" w:rsidP="00987EB9">
      <w:pPr>
        <w:pStyle w:val="a5"/>
        <w:ind w:left="-539" w:right="-363" w:firstLine="720"/>
        <w:rPr>
          <w:sz w:val="26"/>
          <w:szCs w:val="26"/>
        </w:rPr>
      </w:pPr>
      <w:r>
        <w:rPr>
          <w:sz w:val="26"/>
          <w:szCs w:val="26"/>
        </w:rPr>
        <w:t>4) преобразования Новогольского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Новогольского сельского поселения;</w:t>
      </w:r>
    </w:p>
    <w:p w:rsidR="00987EB9" w:rsidRDefault="00987EB9" w:rsidP="00987EB9">
      <w:pPr>
        <w:autoSpaceDE w:val="0"/>
        <w:autoSpaceDN w:val="0"/>
        <w:adjustRightInd w:val="0"/>
        <w:spacing w:after="0" w:line="240" w:lineRule="auto"/>
        <w:ind w:left="-539" w:right="-363" w:firstLine="720"/>
        <w:jc w:val="both"/>
        <w:rPr>
          <w:rFonts w:ascii="Times New Roman" w:hAnsi="Times New Roman" w:cs="Times New Roman"/>
          <w:sz w:val="26"/>
          <w:szCs w:val="26"/>
        </w:rPr>
      </w:pPr>
      <w:r>
        <w:rPr>
          <w:rFonts w:ascii="Times New Roman" w:hAnsi="Times New Roman" w:cs="Times New Roman"/>
          <w:sz w:val="26"/>
          <w:szCs w:val="26"/>
        </w:rPr>
        <w:t xml:space="preserve">5) утраты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сельским поселением статуса муниципального образования в связи с его объединением с городским округом;</w:t>
      </w:r>
    </w:p>
    <w:p w:rsidR="00987EB9" w:rsidRDefault="00987EB9" w:rsidP="00987EB9">
      <w:pPr>
        <w:autoSpaceDE w:val="0"/>
        <w:autoSpaceDN w:val="0"/>
        <w:adjustRightInd w:val="0"/>
        <w:spacing w:after="0" w:line="240" w:lineRule="auto"/>
        <w:ind w:left="-539" w:right="-363" w:firstLine="720"/>
        <w:jc w:val="both"/>
        <w:rPr>
          <w:rFonts w:ascii="Times New Roman" w:hAnsi="Times New Roman" w:cs="Times New Roman"/>
          <w:sz w:val="26"/>
          <w:szCs w:val="26"/>
        </w:rPr>
      </w:pPr>
      <w:r>
        <w:rPr>
          <w:rFonts w:ascii="Times New Roman" w:hAnsi="Times New Roman" w:cs="Times New Roman"/>
          <w:sz w:val="26"/>
          <w:szCs w:val="26"/>
        </w:rPr>
        <w:t xml:space="preserve">6) увеличения численности избирателей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или объединения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с городским округом.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b/>
          <w:bCs/>
          <w:sz w:val="26"/>
          <w:szCs w:val="26"/>
          <w:lang w:eastAsia="ru-RU"/>
        </w:rPr>
        <w:t xml:space="preserve">Статья 34. Глава </w:t>
      </w:r>
      <w:r>
        <w:rPr>
          <w:rFonts w:ascii="Times New Roman" w:hAnsi="Times New Roman" w:cs="Times New Roman"/>
          <w:b/>
          <w:sz w:val="26"/>
          <w:szCs w:val="26"/>
          <w:lang w:eastAsia="ru-RU"/>
        </w:rPr>
        <w:t>Новогольского</w:t>
      </w:r>
      <w:r>
        <w:rPr>
          <w:rFonts w:ascii="Times New Roman" w:hAnsi="Times New Roman" w:cs="Times New Roman"/>
          <w:b/>
          <w:bCs/>
          <w:sz w:val="26"/>
          <w:szCs w:val="26"/>
          <w:lang w:eastAsia="ru-RU"/>
        </w:rPr>
        <w:t xml:space="preserve"> сельского поселения</w:t>
      </w:r>
      <w:r>
        <w:rPr>
          <w:rFonts w:ascii="Times New Roman" w:hAnsi="Times New Roman" w:cs="Times New Roman"/>
          <w:sz w:val="26"/>
          <w:szCs w:val="26"/>
        </w:rPr>
        <w:t>.</w:t>
      </w:r>
    </w:p>
    <w:p w:rsidR="00987EB9" w:rsidRDefault="00987EB9" w:rsidP="00987EB9">
      <w:pPr>
        <w:autoSpaceDE w:val="0"/>
        <w:autoSpaceDN w:val="0"/>
        <w:adjustRightInd w:val="0"/>
        <w:spacing w:after="0" w:line="240" w:lineRule="auto"/>
        <w:ind w:left="-539" w:right="-363" w:firstLine="720"/>
        <w:jc w:val="both"/>
        <w:rPr>
          <w:rFonts w:ascii="Times New Roman" w:hAnsi="Times New Roman" w:cs="Times New Roman"/>
          <w:sz w:val="26"/>
          <w:szCs w:val="26"/>
        </w:rPr>
      </w:pPr>
    </w:p>
    <w:p w:rsidR="00987EB9" w:rsidRDefault="00987EB9" w:rsidP="00987EB9">
      <w:pPr>
        <w:autoSpaceDE w:val="0"/>
        <w:autoSpaceDN w:val="0"/>
        <w:adjustRightInd w:val="0"/>
        <w:spacing w:after="0" w:line="240" w:lineRule="auto"/>
        <w:ind w:left="-539" w:right="-363"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 Глава Новогольского сельского поселения является высшим должностным лицом Новогольского сельского поселения и наделяется Уставом Новогольского сельского поселения собственными полномочиями по решению вопросов местного значения.</w:t>
      </w:r>
    </w:p>
    <w:p w:rsidR="00987EB9" w:rsidRDefault="00987EB9" w:rsidP="00987EB9">
      <w:pPr>
        <w:autoSpaceDE w:val="0"/>
        <w:autoSpaceDN w:val="0"/>
        <w:adjustRightInd w:val="0"/>
        <w:spacing w:after="0" w:line="240" w:lineRule="auto"/>
        <w:ind w:left="-539" w:right="-363"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Глава Новогольского сельского поселения избирается Советом народных депутатов Новогольского  сельского поселения из состава депутатов на срок полномочий Совета народных депутатов Новогольского сельского поселения, определенный статьей 26 настоящего Устава.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Глава Новогольского  сельского поселения исполняет полномочия председателя Совета народных депутатов Новогольского  сельского поселения </w:t>
      </w:r>
      <w:r>
        <w:rPr>
          <w:rFonts w:ascii="Times New Roman" w:hAnsi="Times New Roman" w:cs="Times New Roman"/>
          <w:sz w:val="26"/>
          <w:szCs w:val="26"/>
        </w:rPr>
        <w:t>с правом решающего голоса</w:t>
      </w:r>
      <w:r>
        <w:rPr>
          <w:rFonts w:ascii="Times New Roman" w:hAnsi="Times New Roman" w:cs="Times New Roman"/>
          <w:sz w:val="26"/>
          <w:szCs w:val="26"/>
          <w:lang w:eastAsia="ru-RU"/>
        </w:rPr>
        <w:t xml:space="preserve"> и возглавляет администрацию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 течение 10 дней, со дня вступления в должность вновь избранного главы Новогольского  сельского поселения происходит передача дел от прежнего вновь избранному главе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Полномочия главы Новогольского сельского поселения начинаются со дня его избрания Советом народных депутатов Новогольского  сельского поселения и прекращаются со дня начала работы Совета народных депутатов  нового созыва.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Днем вступления в должность главы Новогольского сельского поселения считается день его избрания Советом народных депутатов Новогольского сельского поселения.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Глава Новогольского  сельского поселения исполняет полномочия на постоянной основе.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Глава Новогольского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Глава Новогольского сельского поселения подконтролен и подотчетен населению и Совету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Глава Новогольского сельского поселения представляет Совету народных депутатов Новогольского сельского поселения ежегодные отчеты о результатах своей деятельности, о результатах деятельности администрации Новогольского сельского поселения, в том числе о решении вопросов, поставленных Советом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rPr>
        <w:t xml:space="preserve">10. В случае досрочного прекращения полномочий главы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до момента вступления в должность вновь избранного главы Новогольского сельского поселения Совет народных депутатов </w:t>
      </w:r>
      <w:r>
        <w:rPr>
          <w:rFonts w:ascii="Times New Roman" w:hAnsi="Times New Roman" w:cs="Times New Roman"/>
          <w:sz w:val="26"/>
          <w:szCs w:val="26"/>
          <w:lang w:eastAsia="ru-RU"/>
        </w:rPr>
        <w:t>Новогольского</w:t>
      </w:r>
      <w:r>
        <w:rPr>
          <w:rFonts w:ascii="Times New Roman" w:hAnsi="Times New Roman" w:cs="Times New Roman"/>
          <w:sz w:val="26"/>
          <w:szCs w:val="26"/>
        </w:rPr>
        <w:t xml:space="preserve"> сельского поселения назначает заместителя главы администрации сельского поселения исполняющим обязанности главы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В случае досрочного прекращения полномочий главы Новогольского сельского поселения на внеочередном заседании Совета народных депутатов Новогольского  сельского поселения избирается новый глава Новогольского  сельского поселения в порядке, предусмотренном регламентом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12. </w:t>
      </w:r>
      <w:r>
        <w:rPr>
          <w:rFonts w:ascii="Times New Roman" w:hAnsi="Times New Roman" w:cs="Times New Roman"/>
          <w:sz w:val="26"/>
          <w:szCs w:val="26"/>
        </w:rPr>
        <w:t>В случае временного отсутствия главы Новогольского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Новогольского сельского поселения, за исключением полномочий по организации деятельности Совета народных депутатов Новогольского сельского поселения, указанных в статье 29 настоящего Устава, временно исполняет заместитель главы администрации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35. Полномочия главы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Глава Новогольского  сельского поселения обладает следующими полномочиями: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представляет Новогольское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подписывает и обнародует в порядке, установленном настоящим Уставом, нормативные правовые акты, принятые Советом народных депутатов Новоголського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издает в пределах своих полномочий правовые акты;</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вправе требовать созыва внеочередного заседания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36. Администрация Новогольского сельского поселения</w:t>
      </w:r>
      <w:r>
        <w:rPr>
          <w:rFonts w:ascii="Times New Roman" w:hAnsi="Times New Roman" w:cs="Times New Roman"/>
          <w:sz w:val="26"/>
          <w:szCs w:val="26"/>
          <w:lang w:eastAsia="ru-RU"/>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Администрация Новогольского сельского поселения - исполнительно-распорядительный орган Новогольского сельского поселения, возглавляемый главой Новогольского  сельского поселения на принципах единоначалия.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Администрация Новогольского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Структура администрации сельского поселения утверждается Советом народных депутатов  Новогольского  сельского поселения по представлению главы Новогольского сельского поселения.</w:t>
      </w:r>
    </w:p>
    <w:p w:rsidR="00987EB9" w:rsidRDefault="00987EB9" w:rsidP="00987EB9">
      <w:pPr>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37. Полномочия администрации Новогольского сельского поселения</w:t>
      </w:r>
    </w:p>
    <w:p w:rsidR="00987EB9" w:rsidRDefault="00987EB9" w:rsidP="00987EB9">
      <w:pPr>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Администрация Новогольского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 полномочиям администрации Новогольского  сельского поселения относятся:</w:t>
      </w:r>
    </w:p>
    <w:p w:rsidR="00987EB9" w:rsidRDefault="00987EB9" w:rsidP="00987EB9">
      <w:pPr>
        <w:spacing w:after="0" w:line="240" w:lineRule="auto"/>
        <w:ind w:left="-540" w:right="-365" w:firstLine="720"/>
        <w:jc w:val="both"/>
        <w:rPr>
          <w:rFonts w:ascii="Times New Roman" w:hAnsi="Times New Roman" w:cs="Times New Roman"/>
          <w:strike/>
          <w:sz w:val="26"/>
          <w:szCs w:val="26"/>
          <w:lang w:eastAsia="ru-RU"/>
        </w:rPr>
      </w:pPr>
      <w:r>
        <w:rPr>
          <w:rFonts w:ascii="Times New Roman" w:hAnsi="Times New Roman" w:cs="Times New Roman"/>
          <w:sz w:val="26"/>
          <w:szCs w:val="26"/>
          <w:lang w:eastAsia="ru-RU"/>
        </w:rPr>
        <w:t>1) обеспечение исполнения органами местного самоуправления Новогольского сельского поселения полномочий по решению вопросов местного значения Новогольского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Новогольского  сельского поселения;</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иные полномочия, определенные федеральными законами и законами Воронежской области, настоящим Уставом.</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целях реализации полномочий, указанных в части 2 настоящей статьи, глава Новогольского сельского поселения, исполняющий полномочия главы администрации Новогольского  сельского поселения:</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обладает правом  внесения в Совет народных депутатов Новогольского сельского поселения проектов муниципальных правовых актов; </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представляет на утверждение Совета народных депутатов Новогольского сельского поселения структуру администрации Новогольского сельского поселения;</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вносит на утверждение Совета народных депутатов Новогольского  сельского поселения проекты местного бюджета, программ, планов развития экономической и социально-трудовой сферы Новогольского сельского поселения, организует их исполнение; </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организует и контролирует в пределах своей компетенции выполнение решений Совета народных депутатов Новогольского сельского поселения,  постановлений и распоряжений администрации Новогольского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Новогольского  сельского поселения; </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принимает меры по защите интересов Новогольского сельского поселения в государственных и иных органах, в том числе в суде, арбитражном суде;</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Новогольского  сельского поселения.</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38. Органы местного самоуправления Новогольского  сельского поселения, осуществляющие муниципальный контроль.</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t>1. Органом местного самоуправления, уполномоченным на осуществление муниципального контроля на территории Новогольского  сельского поселения, является администрация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Должностными лицами администрации Новогольского  сельского поселения, уполномоченными на осуществление муниципального контроля, являются глава Новогольского сельского поселения, исполняющий полномочия главы администрации Новогольского  сельского поселения. </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 полномочиям администрации Новогольского сельского поселения при осуществлении муниципального контроля относятся: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организация и осуществление муниципального контроля на территории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w:t>
      </w:r>
      <w:r>
        <w:rPr>
          <w:rFonts w:ascii="Times New Roman" w:hAnsi="Times New Roman" w:cs="Times New Roman"/>
          <w:sz w:val="26"/>
          <w:szCs w:val="26"/>
          <w:lang w:eastAsia="ru-RU"/>
        </w:rPr>
        <w:lastRenderedPageBreak/>
        <w:t>самоуправления;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39. Контрольно-счетный орган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Контрольно-счетный орган Новогольского сельского поселения – Контрольно-счетная комиссия Новогольского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Новогольского сельского поселения.</w:t>
      </w:r>
    </w:p>
    <w:p w:rsidR="00987EB9" w:rsidRDefault="00987EB9" w:rsidP="00987EB9">
      <w:pPr>
        <w:widowControl w:val="0"/>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Контрольно-счетная комиссия Новогольского сельского поселения подотчетна Совету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3. Контрольно-счетная комиссия Новогольского сельского поселения обладает организационной и функциональной независимостью и осуществляет свою деятельность самостоятельно.</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4. Деятельность Контрольно-счетной комиссии Новогольского сельского поселения не может быть приостановлена, в том числе в связи с досрочным прекращением полномочий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5. Контрольно-счетная комиссия Новогольского сельского поселения осуществляет следующие основные полномочия: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 контроль за исполнением бюджета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2) экспертиза проектов бюджета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3) внешняя проверка годового отчета об исполнении бюджета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Новогольского сельского поселения, а также средств, получаемых бюджетом Новогольского сельского поселения из иных источников, предусмотренных </w:t>
      </w:r>
      <w:hyperlink r:id="rId15" w:history="1">
        <w:r>
          <w:rPr>
            <w:rStyle w:val="a9"/>
            <w:rFonts w:ascii="Times New Roman" w:hAnsi="Times New Roman" w:cs="Times New Roman"/>
            <w:color w:val="auto"/>
            <w:sz w:val="26"/>
            <w:szCs w:val="26"/>
            <w:u w:val="none"/>
            <w:lang w:eastAsia="ru-RU"/>
          </w:rPr>
          <w:t>законодательством</w:t>
        </w:r>
      </w:hyperlink>
      <w:r>
        <w:rPr>
          <w:rFonts w:ascii="Times New Roman" w:hAnsi="Times New Roman" w:cs="Times New Roman"/>
          <w:sz w:val="26"/>
          <w:szCs w:val="26"/>
          <w:lang w:eastAsia="ru-RU"/>
        </w:rPr>
        <w:t xml:space="preserve"> Российской Федерации;</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5) контроль за соблюдением установленного порядка управления и распоряжения имуществом, находящимся в собственности Новогольского сельского поселения, в том числе охраняемыми результатами интеллектуальной деятельности и средствами индивидуализации, принадлежащими  Новогольскому сельскому поселению;</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оценка эффективности предоставления налоговых и иных льгот и преимуществ, бюджетных кредитов за счет средств бюджета Новогольского сельского поселения, а также оценка законности предоставления муниципальных гарантий и поручительств или </w:t>
      </w:r>
      <w:r>
        <w:rPr>
          <w:rFonts w:ascii="Times New Roman" w:hAnsi="Times New Roman" w:cs="Times New Roman"/>
          <w:sz w:val="26"/>
          <w:szCs w:val="26"/>
          <w:lang w:eastAsia="ru-RU"/>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Новогольского сельского поселения и имущества, находящегося в собственности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Новогольского сельского поселения, а также муниципальных программ;</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8) анализ бюджетного процесса в Новогольском сельском поселении и подготовка предложений, направленных на его совершенствование;</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9) подготовка информации о ходе исполнения бюджета Новогольского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Новогольского сельского поселения и главе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10) участие в пределах полномочий в мероприятиях, направленных на противодействие коррупции;</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Новогольского сельского поселения и нормативными правовыми актами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Полномочия, состав, структура, штатная численность и порядок деятельности Контрольно-счетной  комиссии Новогольского сельского поселения устанавливаются нормативным правовым актом Совета народных депутатов Новогольского сельского поселения в соответствии с Федеральным </w:t>
      </w:r>
      <w:hyperlink r:id="rId16"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Совет народных депутатов Новогольского  сельского поселения вправе заключить соглашение с Советом народных депутатов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о передаче контрольно-счетному органу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 полномочий Контрольно-счетной комиссии Новогольского сельского поселения по осуществлению внешнего муниципального финансового контроля.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40. Избирательная комиссия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Избирательная комиссия Новогольского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Новогольского сельского поселения, преобразования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Избирательная комиссия Новогольского сельского поселения является муниципальным органом, который не  входит в структуру органов местного самоуправления.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Избирательная комиссия Новогольского сельского поселения формируется Советом народных депутатов Новогольского сельского поселения в количестве 6 членов комиссии с правом решающего голоса.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Срок полномочий избирательной комиссии Новогольского сельского поселения – 5 лет. </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5. Избирательная комиссия Новогольского сельского поселения в ходе подготовки и проведении выборов органов местного самоуправления: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осуществляет контроль за соблюдением избирательных прав граждан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назначает выборы в случае, если Совет народных депутатов Новогольского сельского поселения не назначит выборы в установленные законодательством и настоящим Уставом сроки;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разрабатывает и представляет на рассмотрение Совета народных депутатов Новогольского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заверяет списки кандидатов, выдвинутых по единому и одномандатным (многомандатным) избирательным округам;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выборов;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обеспечивает передачу в архивы и уничтожение по истечении сроков хранения избирательных документов;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распределяет средства, выделенные из бюджета Новогольского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рассматривает вопросы материально-технического обеспечения выборов;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16) осуществляет на территории Новогольского сельского поселения меры по обеспечению соблюдения единого порядка установления и опубликования итогов </w:t>
      </w:r>
      <w:r>
        <w:rPr>
          <w:rFonts w:ascii="Times New Roman" w:hAnsi="Times New Roman" w:cs="Times New Roman"/>
          <w:sz w:val="26"/>
          <w:szCs w:val="26"/>
          <w:lang w:eastAsia="ru-RU"/>
        </w:rPr>
        <w:lastRenderedPageBreak/>
        <w:t>голосования, результатов выборов при проведении выборов в органы местного самоуправления;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составляет списки лиц, избранных депутатами Совета народных депутатов Новогольского сельского поселения, и передает эти списки и необходимые документы в представительный орган муниципального образования;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Избирательная комиссия Новогольского сельского поселения при подготовке и проведении местного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осуществляет на территории Новогольского сельского поселения контроль за соблюдением права на участие в референдуме граждан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обеспечивает на территории Новогольского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осуществляет на территории Новогольского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осуществляет на территории Новогольского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осуществляет на территории Новогольского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осуществляет на территории Новогольского сельского поселения меры по организации финансирования подготовки и проведения местных референдумов, распределяет выделенные из  бюджета Новогольского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оказывает правовую, методическую, организационно-техническую помощь нижестоящим комиссиям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12) осуществляет контроль за соблюдением порядка и правил проведения агитации, информирования граждан по вопросам местного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14) утверждает форму и текст бюллетеня для голосования на местном референдуме;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15) устанавливает порядок доставки в комиссии местного референдума документов, связанных с его подготовкой и проведением;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18) определяет результаты местного референдума и осуществляет их официальное опубликование;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19) осуществляет иные полномочия в соответствии с действующим законодательством и настоящим Уставом.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41. Муниципальная служба</w:t>
      </w:r>
      <w:r>
        <w:rPr>
          <w:rFonts w:ascii="Times New Roman" w:hAnsi="Times New Roman" w:cs="Times New Roman"/>
          <w:sz w:val="26"/>
          <w:szCs w:val="26"/>
          <w:lang w:eastAsia="ru-RU"/>
        </w:rPr>
        <w:t>.</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Новогольского сельского поселения в соответствии с федеральным законодательством и законодательством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Должности муниципальной службы устанавливаются муниципальными правовыми актами Совета народных депутатов Новогольского сельского поселения в соответствии с реестром должностей муниципальной службы, утверждаемым законом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Расходы на осуществление муниципальной службы в органах местного самоуправления Новогольского сельского поселения финансируются за счет средств бюджета Новогольского сельского поселения.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jc w:val="center"/>
        <w:rPr>
          <w:rFonts w:ascii="Times New Roman" w:hAnsi="Times New Roman" w:cs="Times New Roman"/>
          <w:sz w:val="26"/>
          <w:szCs w:val="26"/>
          <w:lang w:eastAsia="ru-RU"/>
        </w:rPr>
      </w:pPr>
      <w:r>
        <w:rPr>
          <w:rFonts w:ascii="Times New Roman" w:hAnsi="Times New Roman" w:cs="Times New Roman"/>
          <w:b/>
          <w:bCs/>
          <w:sz w:val="26"/>
          <w:szCs w:val="26"/>
          <w:u w:val="single"/>
          <w:lang w:eastAsia="ru-RU"/>
        </w:rPr>
        <w:t>ГЛАВА  5. Муниципальные правовые акты</w:t>
      </w:r>
    </w:p>
    <w:p w:rsidR="00987EB9" w:rsidRDefault="00987EB9" w:rsidP="00987EB9">
      <w:pPr>
        <w:autoSpaceDE w:val="0"/>
        <w:autoSpaceDN w:val="0"/>
        <w:adjustRightInd w:val="0"/>
        <w:spacing w:after="0" w:line="240" w:lineRule="auto"/>
        <w:ind w:left="-540" w:right="-365" w:firstLine="720"/>
        <w:jc w:val="center"/>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42. Система муниципальных правовых актов.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систему муниципальных правовых актов входят:</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Устав Новогольского сельского поселения, правовые акты, принятые на местном референдуме;</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нормативные и иные правовые акты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правовые акты главы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правовые акты администрации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43. Решения, принятые путем прямого волеизъявления граждан.</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Решение вопросов местного значения непосредственно гражданами Новогольского сельского поселения осуществляется путем прямого волеизъявления населения Новогольского сельского поселения, выраженного на местном референдуме.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Если для реализации решения, принятого путем прямого волеизъявления населения Новогольского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Новогольского сельского поселения, или досрочного прекращения полномочий выборного органа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44. Устав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Уставом Новогольского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Устав Новогольского сельского поселения принимается Советом народных депутатов Новогольского сельского поселения.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Проект Устава Новогольского сельского поселения, проект муниципального правового акта о внесении изменений и дополнений в Устав Новогольского сельского поселения не позднее, чем за 30 дней до дня рассмотрения вопроса о принятии Устава Новогольского сельского поселения, внесении изменений и дополнений в Устав Новогольского  сельского поселения подлежат официальному с одновременным опубликованием установленного Советом народных депутатов Новогольского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Не требуется официальное опубликование </w:t>
      </w:r>
      <w:r>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 xml:space="preserve">порядка учета предложений по проекту муниципального правового акта о внесении изменений и дополнений в устав Новогольского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r>
        <w:rPr>
          <w:rFonts w:ascii="Times New Roman" w:hAnsi="Times New Roman" w:cs="Times New Roman"/>
          <w:sz w:val="26"/>
          <w:szCs w:val="26"/>
          <w:lang w:eastAsia="ru-RU"/>
        </w:rPr>
        <w:lastRenderedPageBreak/>
        <w:t>Новогольского сельского поселения в соответствие с Конституцией Российской Федерации,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Проект Устава Новогольского сельского поселения подлежит вынесению на публичные слушания.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Проект Устава Новогольского сельского поселения, а также проект муниципального правового акта о внесении изменений и дополнений в Устав Новогольского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После рассмотрения всех поступивших замечаний и предложений проект Устава Новогольского сельского поселения, проект муниципального правового акта о внесении изменений и дополнений в Устав Новогольского сельского поселения рассматриваются депутатами на заседании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Устав Новогольского сельского поселения, муниципальный правовой акт о внесении изменений и дополнений в Устав Новогольского сельского поселения принимаются большинством в две трети голосов от установленной численности депутатов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Устав Новогольского сельского поселения, муниципальный правовой акт о внесении изменений и дополнений в Устав Новогольского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Устав Новогольского сельского поселения, муниципальный правовой акт о внесении изменений и дополнений в Устав Новогольского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Новогольского сельского поселения обязан опубликовать зарегистрированные Устав Новогольского  сельского поселения, муниципальный правовой акт о внесении изменений и дополнений в Устав Новогольского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 Новогольского сельского поселения в течение 10 дней со дня официального опубликования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Изменения и дополнения, внесенные в устав Новогольского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Новогольского сельского поселения, принявшего муниципальный правовой акт о внесении в Устав указанных изменений и дополнений.</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lastRenderedPageBreak/>
        <w:t>Статья 45. Правовые акты органов местного самоуправления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 народных депутатов Новогольского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Новогольского сельского поселения в отставку, а также решения по вопросам организации деятельности  Совета народных депутатов Новогольского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Новогольского сельского поселения принимаются на его заседаниях.</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Нормативный правовой акт, принятый Советом народных депутатов Новогольского сельского поселения направляется главе Новогольского сельского поселения для подписания и обнародования в течение 10 дней.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Нормативные правовые акты Совета народных депутатов Новогольского сельского поселения, предусматривающие установление, изменение и отмену местных налогов и сборов, осуществление расходов из средств бюджета Новогольского сельского поселения, могут быть внесены на рассмотрение Совета народных депутатов Новогольского сельского поселения только по инициативе главы Новогольского сельского поселения, возглавляющего администрацию Новогольского сельского поселения, или при наличии заключения главы Новогольского сельского поселения, возглавляющего администрацию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Решения Совета народных депутатов Новогольского сельского поселения, устанавливающие правила, обязательные для исполнения на территории Новогольского сельского поселения, принимаются большинством голосов от установленного числа депутатов Совета народных депутатов Новогольского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Глава Новогольского сельского поселения в пределах своих полномочий, установленных настоящим Уставом и решениями Совета народных депутатов Новогольского сельского поселения издает постановления и распоряжения по вопросам организации деятельности Совета народных депутатов Новогольского сельского поселения, подписывает решения Совета народных депутатов Новогольского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Глава Новогольского сельского поселения издает постановления и распоряжения по иным вопросам, отнесенным к его компетенции уставом Новогольского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Нормативные правовые акты Совета народных депутатов Новогольского сельского поселения о налогах и сборах вступают в силу в соответствии с Налоговым кодексом Российской Федерации.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Иные правовые акты вступают в силу с момента их подписания.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7. Нормативные правовые акты органов местного самоуправления Новогольского сельского поселения подлежат обязательному исполнению на всей территории Новогольского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46. Порядок опубликования и обнародования муниципальных правовых актов.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1.Обнародование муниципальных правовых актов в Новогольском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3.Оригиналы муниципальных правовых актов хранятся в администрации Новогольского сельского поселения, копии передаются во все библиотеки на территории Новогольского сельского поселения, которые обеспечивают гражданам возможность ознакомления с указанными актами без взимания платы.</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4.Обнародование муниципальных правовых актов Новогольского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Новогольского сельского поселения, или лицо, временно исполняющее его обязанности в соответствии с настоящим Уставом, депутаты Совета народных депутатов Новогольского сельского поселения, муниципальные служащие администрации Новогольского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Новогольского сельского поселения.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Места для размещения текстов муниципальных правовых актов:</w:t>
      </w:r>
    </w:p>
    <w:p w:rsidR="00987EB9" w:rsidRDefault="00987EB9" w:rsidP="00987EB9">
      <w:pPr>
        <w:spacing w:after="0" w:line="240" w:lineRule="auto"/>
        <w:ind w:firstLine="284"/>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здание администрации Новогольского  сельского поселения – адрес: 397228 </w:t>
      </w:r>
    </w:p>
    <w:p w:rsidR="00987EB9" w:rsidRDefault="00987EB9" w:rsidP="00987EB9">
      <w:pPr>
        <w:spacing w:after="0" w:line="240" w:lineRule="auto"/>
        <w:ind w:hanging="426"/>
        <w:jc w:val="both"/>
        <w:rPr>
          <w:rFonts w:ascii="Times New Roman" w:hAnsi="Times New Roman" w:cs="Times New Roman"/>
          <w:i/>
          <w:sz w:val="26"/>
          <w:szCs w:val="26"/>
          <w:lang w:eastAsia="ru-RU"/>
        </w:rPr>
      </w:pPr>
      <w:r>
        <w:rPr>
          <w:rFonts w:ascii="Times New Roman" w:hAnsi="Times New Roman" w:cs="Times New Roman"/>
          <w:sz w:val="26"/>
          <w:szCs w:val="26"/>
          <w:lang w:eastAsia="ru-RU"/>
        </w:rPr>
        <w:t>Воронежская обл., Грибановский район,  с. Новогольское, ул. Советская, д.69;</w:t>
      </w:r>
      <w:r>
        <w:rPr>
          <w:rFonts w:ascii="Times New Roman" w:hAnsi="Times New Roman" w:cs="Times New Roman"/>
          <w:i/>
          <w:sz w:val="26"/>
          <w:szCs w:val="26"/>
          <w:lang w:eastAsia="ru-RU"/>
        </w:rPr>
        <w:t xml:space="preserve"> </w:t>
      </w:r>
    </w:p>
    <w:p w:rsidR="00987EB9" w:rsidRDefault="00987EB9" w:rsidP="00987EB9">
      <w:pPr>
        <w:pStyle w:val="a7"/>
        <w:ind w:left="-567" w:right="-365"/>
        <w:rPr>
          <w:sz w:val="26"/>
          <w:szCs w:val="26"/>
        </w:rPr>
      </w:pPr>
      <w:r>
        <w:rPr>
          <w:sz w:val="26"/>
          <w:szCs w:val="26"/>
        </w:rPr>
        <w:lastRenderedPageBreak/>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Новогольского сельского поселения публикуются в официальном печатном издании «Вестник муниципальных правовых актов Новогольского сельского поселения Грибановского муниципального района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47. Отмена муниципальных правовых актов и приостановление их действия.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Pr>
            <w:rStyle w:val="a9"/>
            <w:rFonts w:ascii="Times New Roman" w:hAnsi="Times New Roman" w:cs="Times New Roman"/>
            <w:color w:val="auto"/>
            <w:sz w:val="26"/>
            <w:szCs w:val="26"/>
            <w:u w:val="none"/>
            <w:lang w:eastAsia="ru-RU"/>
          </w:rPr>
          <w:t>законодательством</w:t>
        </w:r>
      </w:hyperlink>
      <w:r>
        <w:rPr>
          <w:rFonts w:ascii="Times New Roman" w:hAnsi="Times New Roman" w:cs="Times New Roman"/>
          <w:sz w:val="26"/>
          <w:szCs w:val="26"/>
          <w:lang w:eastAsia="ru-RU"/>
        </w:rPr>
        <w:t xml:space="preserve"> Российской Федерации об уполномоченных по защите прав предпринимателей. Об исполнении полученного предписания администрация Новогольского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Новогольского сельского поселения - не позднее трех дней со дня принятия им решения.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r>
        <w:rPr>
          <w:rFonts w:ascii="Times New Roman" w:hAnsi="Times New Roman" w:cs="Times New Roman"/>
          <w:b/>
          <w:bCs/>
          <w:sz w:val="26"/>
          <w:szCs w:val="26"/>
          <w:u w:val="single"/>
          <w:lang w:eastAsia="ru-RU"/>
        </w:rPr>
        <w:t>ГЛАВА 6. Экономическая основа местного самоуправления.</w:t>
      </w:r>
    </w:p>
    <w:p w:rsidR="00987EB9" w:rsidRDefault="00987EB9" w:rsidP="00987EB9">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p>
    <w:p w:rsidR="00987EB9" w:rsidRDefault="00987EB9" w:rsidP="00987EB9">
      <w:pPr>
        <w:autoSpaceDE w:val="0"/>
        <w:autoSpaceDN w:val="0"/>
        <w:adjustRightInd w:val="0"/>
        <w:spacing w:after="0" w:line="240" w:lineRule="auto"/>
        <w:ind w:left="-540" w:right="-365" w:firstLine="720"/>
        <w:jc w:val="center"/>
        <w:rPr>
          <w:rFonts w:ascii="Times New Roman" w:hAnsi="Times New Roman" w:cs="Times New Roman"/>
          <w:sz w:val="26"/>
          <w:szCs w:val="26"/>
          <w:u w:val="single"/>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48. Экономическая основа местного самоуправления.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u w:val="single"/>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Экономическую основу местного самоуправления Новогольского сельского поселения составляют находящееся в муниципальной собственности имущество, средства местного бюджета, а также имущественные права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Статья 49. Муниципальное имущество.</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В собственности Новогольского сельского поселения может находиться: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rPr>
      </w:pPr>
      <w:r>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50. Владение, пользование и распоряжение муниципальным имуществом.</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1.Органы местного самоуправления от имени Новогольского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Органы местного самоуправления Новогольского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Новогольского сельского поселения в соответствии с федеральными законами.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lastRenderedPageBreak/>
        <w:t>Доходы от использования и приватизации муниципального имущества поступают в бюджет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Новогольское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5. Муниципальное унитарное предприятие может быть создано в случае:</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5) необходимости производства отдельных видов продукции, изъятой из оборота или ограниченно оборотоспособной.</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6. Казенное предприятие может быть создано в случае:</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 если преобладающая или значительная часть производимой продукции, выполняемых работ, оказываемых услуг предназначена для обеспечения нужд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4) необходимости разработки и производства отдельных видов продукции, обеспечивающей безопасность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5) необходимости производства отдельных видов продукции, изъятой из оборота или ограниченно оборотоспособной;</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6) необходимости осуществления отдельных дотируемых видов деятельности и ведения убыточных производств;</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7) необходимости осуществления деятельности, предусмотренной федеральными законами исключительно для казенных предприятий.</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7. Решение об учреждении муниципального унитарного предприятия принимается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lastRenderedPageBreak/>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10. Новогольское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Собственником имущества и учредителем автономного учреждения является Новогольское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Условия и порядок формирования задания учредителя и порядок финансового обеспечения выполнения этого задания определяются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 создании автономного учреждения на базе имущества, находящегося в муниципальной собственности, принимается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11. Органы местного самоуправления Новогольского сельского поселения от имени Новогольского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51.</w:t>
      </w:r>
      <w:r>
        <w:rPr>
          <w:rFonts w:ascii="Times New Roman" w:hAnsi="Times New Roman" w:cs="Times New Roman"/>
          <w:sz w:val="26"/>
          <w:szCs w:val="26"/>
          <w:lang w:eastAsia="ru-RU"/>
        </w:rPr>
        <w:t xml:space="preserve"> </w:t>
      </w:r>
      <w:r>
        <w:rPr>
          <w:rFonts w:ascii="Times New Roman" w:hAnsi="Times New Roman" w:cs="Times New Roman"/>
          <w:b/>
          <w:bCs/>
          <w:sz w:val="26"/>
          <w:szCs w:val="26"/>
          <w:lang w:eastAsia="ru-RU"/>
        </w:rPr>
        <w:t>Проект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Проект бюджета Новогольского сельского поселения составляется в порядке, установленном администрацией Новогольского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Проект бюджета Новогольского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если проект бюджета Новогольского сельского поселения составляется и утверждается на очередной финансовый год, администрация Новогольского сельского поселения разрабатывает и утверждает среднесрочный финансовый план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Составление проекта бюджета Новогольского сельского поселения - исключительная прерогатива администрации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Непосредственное составление проекта бюджета Новогольского сельского поселения осуществляет финансовый орган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Составление проекта бюджета основывается на: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основных </w:t>
      </w:r>
      <w:hyperlink r:id="rId18" w:history="1">
        <w:r>
          <w:rPr>
            <w:rStyle w:val="a9"/>
            <w:rFonts w:ascii="Times New Roman" w:hAnsi="Times New Roman" w:cs="Times New Roman"/>
            <w:color w:val="auto"/>
            <w:sz w:val="26"/>
            <w:szCs w:val="26"/>
            <w:u w:val="none"/>
            <w:lang w:eastAsia="ru-RU"/>
          </w:rPr>
          <w:t>направлениях</w:t>
        </w:r>
      </w:hyperlink>
      <w:r>
        <w:rPr>
          <w:rFonts w:ascii="Times New Roman" w:hAnsi="Times New Roman" w:cs="Times New Roman"/>
          <w:sz w:val="26"/>
          <w:szCs w:val="26"/>
          <w:lang w:eastAsia="ru-RU"/>
        </w:rPr>
        <w:t xml:space="preserve"> бюджетной политики и основных </w:t>
      </w:r>
      <w:hyperlink r:id="rId19" w:history="1">
        <w:r>
          <w:rPr>
            <w:rStyle w:val="a9"/>
            <w:rFonts w:ascii="Times New Roman" w:hAnsi="Times New Roman" w:cs="Times New Roman"/>
            <w:color w:val="auto"/>
            <w:sz w:val="26"/>
            <w:szCs w:val="26"/>
            <w:u w:val="none"/>
            <w:lang w:eastAsia="ru-RU"/>
          </w:rPr>
          <w:t>направлениях</w:t>
        </w:r>
      </w:hyperlink>
      <w:r>
        <w:rPr>
          <w:rFonts w:ascii="Times New Roman" w:hAnsi="Times New Roman" w:cs="Times New Roman"/>
          <w:sz w:val="26"/>
          <w:szCs w:val="26"/>
          <w:lang w:eastAsia="ru-RU"/>
        </w:rPr>
        <w:t xml:space="preserve"> налоговой политики;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основных направлениях таможенно-тарифной политики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прогнозе социально-экономического развития;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бюджетном прогнозе (проекте бюджетного прогноза, проекте изменений бюджетного прогноза) на долгосрочный период.</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Прогноз социально-экономического развития Новогольского сельского поселения ежегодно разрабатывается в порядке, установленном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Прогноз социально-экономического развития поселения может разрабатываться администрацией Грибановского муниципального района в соответствии с соглашением между администрацией Новогольского сельского поселения и администрацией Грибановского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Прогноз социально-экономического развития Новогольского сельского поселения одобряется администрацией Новогольского сельского поселения одновременно с принятием решения о внесении проекта бюджета Новогольского сельского поселения в Совет народных депутатов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Разработка прогноза социально-экономического развития Новогольского сельского поселения осуществляется уполномоченным администрацией Новогольского сельского поселения органом (должностным лицом) администрации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 Муниципальные программы утверждаются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Сроки реализации муниципальных программ определяются администрацией Новогольского сельского поселения в установленном администрацией порядке.</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 бюджетных ассигнований на финансовое обеспечение реализации муниципальных программ утверждается решением о бюджете Новогольского сельского поселения по соответствующей каждой программе целевой статье расходов бюджета Новогольского сельского поселения в соответствии с утвердившим программу муниципальным правовым актом администрации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Совет народных депутатов Новогольского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Муниципальные программы подлежат приведению в соответствие с решением о бюджете Новогольского сельского поселения не позднее трех месяцев со дня вступления его в силу.</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 результатам указанной оценки администрацией Новогольского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7. В срок, установленный решением Совета народных депутатов Новогольского сельского поселения, но не позднее 15 ноября года, предшествующего очередному финансовому году, администрация Новогольского сельского поселения вносит в Совет народных депутатов Новогольского сельского поселения проект решения о бюджете поселения на очередной финансовый год.</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Одновременно с проектом решения о бюджете Новогольского сельского поселения в Совет народных депутатов Новогольского сельского поселения представляются документы и материалы в соответствии со статьей 184.2 Бюджетного кодекса Российской Федерации. </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Проект решения о бюджете Новогольского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8. Порядок рассмотрения проекта решения о бюджете Новогольского сельского поселения и его утверждения определяется муниципальным правовым актом Совета народных депутатов Новогольского сельского поселения в соответствии с требованиями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9. Порядок рассмотрения проекта решения о бюджете Новогольского сельского поселения и его утверждения, определенный муниципальным правовым актом Совета народных депутатов Новогольского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10. Проект  бюджета Новогольского сельского поселения подлежит официальному опубликованию.</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Органы местного самоуправления Новогольского сельского поселения обеспечивают жителям Новогольского сельского поселения возможность ознакомиться с указанным документом в случае невозможности его опубликования.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52. Бюджет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Новогольское сельское поселение имеет собственный бюджет.</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В бюджете Новогольского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Новогольского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Новогольского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Администрация Новогольского сельского поселения обеспечивает исполнение бюджета Новогольского сельского поселения и составление бюджетной отчетности, представляет годовой отчет об исполнении бюджета Новогольского сельского поселения на утверждение Совета народных депутатов  Новогольского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Финансовый орган Новогольского сельского поселения в порядке, установленном Бюджетным кодексом Российской Федерации, представляет бюджетную отчетность в финансовый орган Грибановского муниципального района.</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Решение об утверждении бюджета Новогольского сельского поселения, годовой отчет о его исполнении, ежеквартальные сведения о ходе исполнения бюджета Новогольского сельского поселения и о численности муниципальных служащих органов местного самоуправления Новогольского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Органы местного самоуправления Новогольского сельского поселения обеспечивают жителям Новогольского сельского поселения возможность ознакомиться с указанными документами и сведениями в случае невозможности их опубликования.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53. Расходы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Формирование расходов бюджета Новогольского сельского поселения осуществляется в соответствии с расходными обязательствами Новогольского сельского поселения, устанавливаемыми и исполняемыми органами местного самоуправления Новогольского сельского поселения в соответствии с требованиями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Исполнение расходных обязательств Новогольского сельского поселения осуществляется за счет средств бюджета Новогольского сельского поселения в соответствии с требованиями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54. Доходы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Формирование доходов бюджета Новогольского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55. Муниципальный долг.</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В объем муниципального долга включаются: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номинальная сумма долга по муниципальным ценным бумагам;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объем основного долга по бюджетным кредитам, привлеченным в бюджет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объем основного долга по кредитам, полученным Новогольским сельским поселением;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объем обязательств по муниципальным гарантиям;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объем иных (за исключением указанных) непогашенных долговых обязательств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Долговые обязательства Новогольского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Долговые обязательства Новогольского сельского поселения полностью и без условий обеспечиваются всем находящимся в собственности Новогольского сельского поселения имуществом, составляющим соответствующую казну, и исполняются за счет средств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Учет и регистрация муниципальных долговых обязательств Новогольского сельского поселения осуществляются в муниципальной долговой книге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муниципальную долговую книгу вносятся сведения об объеме долговых обязательств Новогольского сельского поселения по видам этих обязательств, о дате их </w:t>
      </w:r>
      <w:r>
        <w:rPr>
          <w:rFonts w:ascii="Times New Roman" w:hAnsi="Times New Roman" w:cs="Times New Roman"/>
          <w:sz w:val="26"/>
          <w:szCs w:val="26"/>
          <w:lang w:eastAsia="ru-RU"/>
        </w:rPr>
        <w:lastRenderedPageBreak/>
        <w:t>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Полномочия по управлению муниципальным долгом принадлежат администрации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6.Новогольское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Новогольским  сельским поселением.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56. Муниципальные заимствования и муниципальные гарантии.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Заимствования Новогольского сельского поселения в валюте Российской Федерации за пределами Российской Федерации не допускаются.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Муниципальные заимствования Новогольского сельского поселения осуществляются в целях финансирования дефицита бюджета Новогольского сельского поселения, а также для погашения долговых обязательств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Право осуществления муниципальных заимствований от имени Новогольского сельского поселения принадлежит администрации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От имени Новогольского сельского поселения муниципальные гарантии предоставляются администрацией Новогольского сельского поселения в пределах общей суммы предоставляемых гарантий, указанной в решении Совета народных депутатов Новогольского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Предоставление и исполнение муниципальной гарантии подлежит отражению в муниципальной долговой книге.</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Финансовый орган Новогольского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57. Исполнение бюджета.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Исполнение бюджета Новогольского сельского поселения производится в соответствии с Бюджетным кодексом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Руководитель финансового органа Новогольского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 Кассовое обслуживание исполнения бюджета Новогольского сельского поселения осуществляется в порядке, установленном Бюджетным кодексом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Новогольского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Полномочия администрации Новогольского сельского поселения по формированию, исполнению и (или) контролю за исполнением бюджета Новогольского сельского поселения могут полностью или  частично осуществляться на договорной основе администрацией </w:t>
      </w:r>
      <w:r>
        <w:rPr>
          <w:rFonts w:ascii="Times New Roman" w:eastAsia="Calibri" w:hAnsi="Times New Roman" w:cs="Times New Roman"/>
          <w:sz w:val="26"/>
          <w:szCs w:val="26"/>
        </w:rPr>
        <w:t>Грибановского</w:t>
      </w:r>
      <w:r>
        <w:rPr>
          <w:rFonts w:ascii="Times New Roman" w:hAnsi="Times New Roman" w:cs="Times New Roman"/>
          <w:sz w:val="26"/>
          <w:szCs w:val="26"/>
          <w:lang w:eastAsia="ru-RU"/>
        </w:rPr>
        <w:t xml:space="preserve"> муниципального района.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Отчет об исполнении бюджета Новогольского сельского поселения за первый квартал, полугодие и девять месяцев текущего финансового года утверждается администрацией Новогольского сельского поселения и направляется в Совет народных депутатов Новогольского сельского поселения и контрольно-счетный орган Новогольского сельского поселения. Годовой отчет об исполнении бюджета Новогольского сельского поселения подлежит утверждению муниципальным правовым актом Совета народных депутатов Новогольского сельского поселения. </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Годовой отчет об исполнении бюджета Новогольского сельского поселения до его рассмотрения в Совете народных депутатов Новогольского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Внешняя проверка годового отчета об исполнении бюджета Новогольского сельского поселения осуществляется контрольно-счетным органом Новогольского сельского поселения в порядке, установленном муниципальным правовым актом Совета народных депутатов Новогольского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Администрация Новогольского сельского поселения представляет отчет об исполнении бюджета Новогольского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Новогольского сельского поселения проводится в срок, не превышающий один месяц.</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Контрольно-счетный орган Новогольского сельского поселения готовит заключение на отчет об исполнении бюджета Новогольского сельского поселения с учетом данных внешней проверки годовой бюджетной отчетности главных администраторов бюджетных средств.</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Заключение на годовой отчет об исполнении бюджета Новогольского сельского поселения представляется контрольно-счетным органом Новогольского сельского поселения в Совет народных депутатов Новогольского сельского поселения с одновременным направлением в администрацию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Порядок представления, рассмотрения и утверждения годового отчета об исполнении бюджета Новогольского сельского поселения устанавливается Советом народных депутатов Новогольского сельского поселения в соответствии с положениями Бюджетного кодекса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Одновременно с годовым отчетом об исполнении бюджета Новогольского сельского поселения представляются проект решения об исполнении бюджета Новогольского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По результатам рассмотрения годового отчета об исполнении бюджета Новогольского сельского поселения Совет народных депутатов Новогольского сельского поселения принимает решение об утверждении либо отклонении решения об исполнении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отклонения Советом народных депутатов Новогольского сельского поселения  решения об исполнении бюджета Новогольского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Годовой отчет об исполнении бюджета Новогольского сельского поселения представляется в Совет народных депутатов Новогольского сельского поселения  не позднее 1 мая текущего года.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Решением об исполнении бюджета Новогольского сельского поселения утверждается отчет об исполнении бюджета Новогольского сельского поселения за отчетный финансовый год с указанием общего объема доходов, расходов и дефицита (профицита) бюджета.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Решением об исполнении бюджета Новогольского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Новогольского сельского поселения для решения об исполнении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58. Закупки для обеспечения муниципальных нужд.</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Закупки товаров, работ, услуг для обеспечения муниципальных нужд осуществляются за счет средств местного бюджета.</w:t>
      </w:r>
    </w:p>
    <w:p w:rsidR="00987EB9" w:rsidRDefault="00987EB9" w:rsidP="00987EB9">
      <w:pPr>
        <w:snapToGrid w:val="0"/>
        <w:spacing w:after="0" w:line="240" w:lineRule="auto"/>
        <w:ind w:right="-365"/>
        <w:rPr>
          <w:rFonts w:ascii="Times New Roman" w:hAnsi="Times New Roman" w:cs="Times New Roman"/>
          <w:b/>
          <w:bCs/>
          <w:sz w:val="26"/>
          <w:szCs w:val="26"/>
          <w:lang w:eastAsia="ru-RU"/>
        </w:rPr>
      </w:pPr>
    </w:p>
    <w:p w:rsidR="00987EB9" w:rsidRDefault="00987EB9" w:rsidP="00987EB9">
      <w:pPr>
        <w:snapToGrid w:val="0"/>
        <w:spacing w:after="0" w:line="240" w:lineRule="auto"/>
        <w:ind w:right="-365"/>
        <w:rPr>
          <w:rFonts w:ascii="Times New Roman" w:hAnsi="Times New Roman" w:cs="Times New Roman"/>
          <w:b/>
          <w:bCs/>
          <w:sz w:val="26"/>
          <w:szCs w:val="26"/>
          <w:highlight w:val="cyan"/>
          <w:lang w:eastAsia="ru-RU"/>
        </w:rPr>
      </w:pPr>
    </w:p>
    <w:p w:rsidR="00987EB9" w:rsidRDefault="00987EB9" w:rsidP="00987EB9">
      <w:pPr>
        <w:snapToGrid w:val="0"/>
        <w:spacing w:after="0" w:line="240" w:lineRule="auto"/>
        <w:ind w:left="-540" w:right="-365" w:firstLine="720"/>
        <w:jc w:val="center"/>
        <w:rPr>
          <w:rFonts w:ascii="Times New Roman" w:hAnsi="Times New Roman" w:cs="Times New Roman"/>
          <w:b/>
          <w:bCs/>
          <w:sz w:val="26"/>
          <w:szCs w:val="26"/>
          <w:u w:val="single"/>
          <w:lang w:eastAsia="ru-RU"/>
        </w:rPr>
      </w:pPr>
      <w:r>
        <w:rPr>
          <w:rFonts w:ascii="Times New Roman" w:hAnsi="Times New Roman" w:cs="Times New Roman"/>
          <w:b/>
          <w:bCs/>
          <w:sz w:val="26"/>
          <w:szCs w:val="26"/>
          <w:u w:val="single"/>
          <w:lang w:eastAsia="ru-RU"/>
        </w:rPr>
        <w:t xml:space="preserve">ГЛАВА 7. Ответственность органов местного самоуправления и должностных лиц местного самоуправления _Новогольского _ сельского поселения </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59. Ответственность органов местного самоуправления и должностных лиц местного самоуправления Новогольского</w:t>
      </w:r>
      <w:r>
        <w:rPr>
          <w:rFonts w:ascii="Times New Roman" w:hAnsi="Times New Roman" w:cs="Times New Roman"/>
          <w:sz w:val="26"/>
          <w:szCs w:val="26"/>
          <w:lang w:eastAsia="ru-RU"/>
        </w:rPr>
        <w:t xml:space="preserve"> </w:t>
      </w:r>
      <w:r>
        <w:rPr>
          <w:rFonts w:ascii="Times New Roman" w:hAnsi="Times New Roman" w:cs="Times New Roman"/>
          <w:b/>
          <w:bCs/>
          <w:sz w:val="26"/>
          <w:szCs w:val="26"/>
          <w:lang w:eastAsia="ru-RU"/>
        </w:rPr>
        <w:t>сельского поселения.</w:t>
      </w:r>
    </w:p>
    <w:p w:rsidR="00987EB9" w:rsidRDefault="00987EB9" w:rsidP="00987EB9">
      <w:pPr>
        <w:snapToGrid w:val="0"/>
        <w:spacing w:after="0" w:line="240" w:lineRule="auto"/>
        <w:ind w:left="-540" w:right="-365" w:firstLine="720"/>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Органы местного самоуправления и должностные лица местного самоуправления несут ответственность перед населением Новогольского  сельского поселения, государством, физическими и юридическими лицами в соответствии с федеральными законами.</w:t>
      </w: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autoSpaceDE w:val="0"/>
        <w:autoSpaceDN w:val="0"/>
        <w:adjustRightInd w:val="0"/>
        <w:spacing w:after="0" w:line="240" w:lineRule="auto"/>
        <w:ind w:left="-540" w:right="-365" w:firstLine="720"/>
        <w:jc w:val="both"/>
        <w:outlineLvl w:val="1"/>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60. Ответственность органов местного самоуправления, депутатов, членов выборного органа местного самоуправления, главы  Новогольского сельского поселения перед населением Новогольского сельского поселения.</w:t>
      </w: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Основания наступления ответственности органов местного самоуправления, депутатов,</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членов выборного органа местного самоуправления, главы Новогольского сельского поселения перед населением, а также порядок отзыва депутатов,</w:t>
      </w:r>
      <w:r>
        <w:rPr>
          <w:rFonts w:ascii="Times New Roman" w:hAnsi="Times New Roman" w:cs="Times New Roman"/>
          <w:b/>
          <w:bCs/>
          <w:sz w:val="26"/>
          <w:szCs w:val="26"/>
          <w:lang w:eastAsia="ru-RU"/>
        </w:rPr>
        <w:t xml:space="preserve"> </w:t>
      </w:r>
      <w:r>
        <w:rPr>
          <w:rFonts w:ascii="Times New Roman" w:hAnsi="Times New Roman" w:cs="Times New Roman"/>
          <w:sz w:val="26"/>
          <w:szCs w:val="26"/>
          <w:lang w:eastAsia="ru-RU"/>
        </w:rPr>
        <w:t xml:space="preserve">членов выборных органов местного самоуправления, главы Новогольского сельского поселения определяются статьей 15 настоящего Устава. </w:t>
      </w:r>
    </w:p>
    <w:p w:rsidR="00987EB9" w:rsidRDefault="00987EB9" w:rsidP="00987EB9">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Депутат Совета народных депутатов, член выборного органа местного самоуправления, глава Новогольского сельского поселения имеет право в средствах массовой информации, на заседаниях Совета народных депутатов Новогольского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987EB9" w:rsidRDefault="00987EB9" w:rsidP="00987EB9">
      <w:pPr>
        <w:numPr>
          <w:ilvl w:val="0"/>
          <w:numId w:val="2"/>
        </w:num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Население Новогольского сельского поселения вправе отозвать депутатов, членов выборных органов местного самоуправления, главу Новогольского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61. Ответственность органов местного самоуправления и должностных лиц местного самоуправления перед государством.</w:t>
      </w:r>
    </w:p>
    <w:p w:rsidR="00987EB9" w:rsidRDefault="00987EB9" w:rsidP="00987EB9">
      <w:pPr>
        <w:snapToGrid w:val="0"/>
        <w:spacing w:after="0" w:line="240" w:lineRule="auto"/>
        <w:ind w:left="-540" w:right="-365" w:firstLine="720"/>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Новогольского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62. Ответственность Совета народных депутатов Новогольского сельского поселения перед государством.</w:t>
      </w:r>
    </w:p>
    <w:p w:rsidR="00987EB9" w:rsidRDefault="00987EB9" w:rsidP="00987EB9">
      <w:pPr>
        <w:snapToGrid w:val="0"/>
        <w:spacing w:after="0" w:line="240" w:lineRule="auto"/>
        <w:ind w:left="-540" w:right="-365" w:firstLine="720"/>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 народных депутатов Новогольского сельского поселения может быть распущен в порядке, установленном статьей 73 Федерального закона от 06.10.2003 № 131-ФЗ, в следующих случаях:</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если соответствующим судом установлено, что Советом народных депутатов Новогольского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Новогольского сельского поселения, а Совет народных депутатов Новогольского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Pr>
          <w:rFonts w:ascii="Times New Roman" w:hAnsi="Times New Roman" w:cs="Times New Roman"/>
          <w:sz w:val="26"/>
          <w:szCs w:val="26"/>
          <w:lang w:eastAsia="ru-RU"/>
        </w:rPr>
        <w:lastRenderedPageBreak/>
        <w:t>полномочий мер по исполнению решения суда, в том числе не отменил соответствующий нормативный правовой акт;</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если соответствующим судом установлено, что избранный (в том числе и вновь избранный) в правомочном составе Совет народных депутатов Новогольского сельского поселения в течение трех месяцев подряд не проводил правомочного заседания.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Полномочия Совета народных депутатов Новогольского сельского поселения прекращаются со дня вступления в силу закона Воронежской области о его роспуске.</w:t>
      </w: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63.</w:t>
      </w:r>
      <w:r>
        <w:rPr>
          <w:rFonts w:ascii="Times New Roman" w:hAnsi="Times New Roman" w:cs="Times New Roman"/>
          <w:b/>
          <w:bCs/>
          <w:i/>
          <w:iCs/>
          <w:sz w:val="26"/>
          <w:szCs w:val="26"/>
          <w:lang w:eastAsia="ru-RU"/>
        </w:rPr>
        <w:t xml:space="preserve"> </w:t>
      </w:r>
      <w:r>
        <w:rPr>
          <w:rFonts w:ascii="Times New Roman" w:hAnsi="Times New Roman" w:cs="Times New Roman"/>
          <w:b/>
          <w:bCs/>
          <w:sz w:val="26"/>
          <w:szCs w:val="26"/>
          <w:lang w:eastAsia="ru-RU"/>
        </w:rPr>
        <w:t>Ответственность главы  Новогольского сельского поселения перед государством.</w:t>
      </w:r>
    </w:p>
    <w:p w:rsidR="00987EB9" w:rsidRDefault="00987EB9" w:rsidP="00987EB9">
      <w:pPr>
        <w:snapToGrid w:val="0"/>
        <w:spacing w:after="0" w:line="240" w:lineRule="auto"/>
        <w:ind w:left="-540" w:right="-365" w:firstLine="720"/>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Губернатор Воронежской области издает указ об отрешении от должности главы Новогольского сельского поселения в случае:</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издания главой Новогольского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Новогольского сельского поселения, если такие противоречия установлены соответствующим судом, а глава Новогольского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совершения главой Новогольского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Новогольского сельского поселения не принял в пределах своих полномочий мер по исполнению решения суда.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Глава Новогольского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b/>
          <w:bCs/>
          <w:sz w:val="26"/>
          <w:szCs w:val="26"/>
          <w:lang w:eastAsia="ru-RU"/>
        </w:rPr>
        <w:t>Статья 64. Удаление главы Новогольского сельского поселения в отставку.</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Совет народных депутатов Новогольского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Новогольского  сельского поселения в отставку по инициативе депутатов Совета народных депутатов Новогольского  сельского поселения или по инициативе губернатора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Основаниями для удаления главы Новогольского  сельского поселения в отставку являются:</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 решения, действия (бездействие) главы Новогольского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Новогольского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Новогольского  сельского поселения федеральными законами и законами Воронежской области;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неудовлетворительная оценка деятельности главы Новогольского  сельского поселения Советом народных депутатов Новогольского сельского поселения по результатам его ежегодного отчета перед Советом народных депутатов Новогольского сельского поселения, данная два раза подряд.</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4) несоблюдение ограничений и запретов и неисполнение обязанностей, которые установлены Федеральным </w:t>
      </w:r>
      <w:hyperlink r:id="rId20" w:history="1">
        <w:r>
          <w:rPr>
            <w:rStyle w:val="a9"/>
            <w:rFonts w:ascii="Times New Roman" w:hAnsi="Times New Roman" w:cs="Times New Roman"/>
            <w:color w:val="auto"/>
            <w:sz w:val="26"/>
            <w:szCs w:val="26"/>
            <w:u w:val="none"/>
            <w:lang w:eastAsia="ru-RU"/>
          </w:rPr>
          <w:t>законом</w:t>
        </w:r>
      </w:hyperlink>
      <w:r>
        <w:rPr>
          <w:rFonts w:ascii="Times New Roman" w:hAnsi="Times New Roman" w:cs="Times New Roman"/>
          <w:sz w:val="26"/>
          <w:szCs w:val="26"/>
          <w:lang w:eastAsia="ru-RU"/>
        </w:rPr>
        <w:t xml:space="preserve"> от 25 декабря 2008 года № 273-ФЗ «О противодействии коррупции» и другими федеральными законами.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i/>
          <w:iCs/>
          <w:sz w:val="26"/>
          <w:szCs w:val="26"/>
          <w:u w:val="single"/>
          <w:lang w:eastAsia="ru-RU"/>
        </w:rPr>
      </w:pPr>
      <w:r>
        <w:rPr>
          <w:rFonts w:ascii="Times New Roman" w:hAnsi="Times New Roman" w:cs="Times New Roman"/>
          <w:sz w:val="26"/>
          <w:szCs w:val="26"/>
          <w:lang w:eastAsia="ru-RU"/>
        </w:rPr>
        <w:t>5) допущение главой Новогольского сельского поселения, администрацией Новогольского сельского поселения, иными органами и должностными лицами местного самоуправления Новогольского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Удаление главы Новогольского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Статья 65. Временное осуществление органами государственной власти отдельных полномочий органов местного самоуправления </w:t>
      </w:r>
      <w:r>
        <w:rPr>
          <w:rFonts w:ascii="Times New Roman" w:hAnsi="Times New Roman" w:cs="Times New Roman"/>
          <w:b/>
          <w:sz w:val="26"/>
          <w:szCs w:val="26"/>
          <w:lang w:eastAsia="ru-RU"/>
        </w:rPr>
        <w:t>Новогольского</w:t>
      </w:r>
      <w:r>
        <w:rPr>
          <w:rFonts w:ascii="Times New Roman" w:hAnsi="Times New Roman" w:cs="Times New Roman"/>
          <w:b/>
          <w:bCs/>
          <w:sz w:val="26"/>
          <w:szCs w:val="26"/>
          <w:lang w:eastAsia="ru-RU"/>
        </w:rPr>
        <w:t xml:space="preserve"> сельского поселения.</w:t>
      </w:r>
    </w:p>
    <w:p w:rsidR="00987EB9" w:rsidRDefault="00987EB9" w:rsidP="00987EB9">
      <w:pPr>
        <w:snapToGrid w:val="0"/>
        <w:spacing w:after="0" w:line="240" w:lineRule="auto"/>
        <w:ind w:left="-540" w:right="-365" w:firstLine="720"/>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Отдельные полномочия органов местного самоуправления  Новогольского сельского поселения могут временно осуществляться органами государственной власти Воронежской области в случае:</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1) если в связи со стихийным бедствием, с катастрофой, иной чрезвычайной ситуацией Совет народных депутатов  Новогольского сельского поселения и администрация Новогольского сельского поселения отсутствуют и (или) не могут быть сформированы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если вследствие решений, действий (бездействия) органов местного самоуправления Новогольского сельского поселения возникает просроченная задолженность Новогольского сельского поселения по исполнению своих долговых и (или) </w:t>
      </w:r>
      <w:r>
        <w:rPr>
          <w:rFonts w:ascii="Times New Roman" w:hAnsi="Times New Roman" w:cs="Times New Roman"/>
          <w:sz w:val="26"/>
          <w:szCs w:val="26"/>
          <w:lang w:eastAsia="ru-RU"/>
        </w:rPr>
        <w:lastRenderedPageBreak/>
        <w:t>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Новогольского сельского поселения в отчетном финансовом году, и (или) просроченная задолженность Новогольского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если при осуществлении отдельных переданных государственных полномочий за счет предоставления субвенций бюджету Новогольского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2.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Новогольского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Новогольского сельского поселения, преобразованию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Новогольского сельского поселения, главы Новогольского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Новогольского сельского поселения.</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В целях восстановления платежеспособности Новогольского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Новогольского сельского поселения, разрабатывает изменения и дополнения в бюджет Новогольского сельского поселения на текущий финансовый год, проект бюджета Новогольского сельского поселения на очередной финансовый год, представляет их в Совет народных депутатов Новогольского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Новогольского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lastRenderedPageBreak/>
        <w:t>Статья 66. Ответственность органов местного самоуправления и должностных лиц местного самоуправления Новогольского  сельского поселения перед физическими и юридическими лицами.</w:t>
      </w:r>
    </w:p>
    <w:p w:rsidR="00987EB9" w:rsidRDefault="00987EB9" w:rsidP="00987EB9">
      <w:pPr>
        <w:snapToGrid w:val="0"/>
        <w:spacing w:after="0" w:line="240" w:lineRule="auto"/>
        <w:ind w:left="-540" w:right="-365" w:firstLine="720"/>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Ответственность органов местного самоуправления и должностных лиц местного самоуправления Новогольского  сельского поселения перед физическими и юридическими лицами наступает в порядке, установленном федеральными законами.</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67.</w:t>
      </w:r>
      <w:r>
        <w:rPr>
          <w:rFonts w:ascii="Times New Roman" w:hAnsi="Times New Roman" w:cs="Times New Roman"/>
          <w:i/>
          <w:iCs/>
          <w:sz w:val="26"/>
          <w:szCs w:val="26"/>
          <w:lang w:eastAsia="ru-RU"/>
        </w:rPr>
        <w:t xml:space="preserve"> </w:t>
      </w:r>
      <w:r>
        <w:rPr>
          <w:rFonts w:ascii="Times New Roman" w:hAnsi="Times New Roman" w:cs="Times New Roman"/>
          <w:b/>
          <w:bCs/>
          <w:sz w:val="26"/>
          <w:szCs w:val="26"/>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Новогольского сельского поселения.</w:t>
      </w:r>
    </w:p>
    <w:p w:rsidR="00987EB9" w:rsidRDefault="00987EB9" w:rsidP="00987EB9">
      <w:pPr>
        <w:snapToGrid w:val="0"/>
        <w:spacing w:after="0" w:line="240" w:lineRule="auto"/>
        <w:ind w:left="-540" w:right="-365" w:firstLine="720"/>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Новогольского сельского поселения могут быть обжалованы в суд или арбитражный суд в установленном законом порядке.</w:t>
      </w: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Статья 68.</w:t>
      </w:r>
      <w:r>
        <w:rPr>
          <w:rFonts w:ascii="Times New Roman" w:hAnsi="Times New Roman" w:cs="Times New Roman"/>
          <w:i/>
          <w:iCs/>
          <w:sz w:val="26"/>
          <w:szCs w:val="26"/>
          <w:lang w:eastAsia="ru-RU"/>
        </w:rPr>
        <w:t xml:space="preserve"> </w:t>
      </w:r>
      <w:r>
        <w:rPr>
          <w:rFonts w:ascii="Times New Roman" w:hAnsi="Times New Roman" w:cs="Times New Roman"/>
          <w:b/>
          <w:bCs/>
          <w:sz w:val="26"/>
          <w:szCs w:val="26"/>
          <w:lang w:eastAsia="ru-RU"/>
        </w:rPr>
        <w:t>Заключительные положения.</w:t>
      </w:r>
    </w:p>
    <w:p w:rsidR="00987EB9" w:rsidRDefault="00987EB9" w:rsidP="00987EB9">
      <w:pPr>
        <w:snapToGrid w:val="0"/>
        <w:spacing w:after="0" w:line="240" w:lineRule="auto"/>
        <w:ind w:left="-540" w:right="-365" w:firstLine="720"/>
        <w:jc w:val="both"/>
        <w:rPr>
          <w:rFonts w:ascii="Times New Roman" w:hAnsi="Times New Roman" w:cs="Times New Roman"/>
          <w:b/>
          <w:bCs/>
          <w:sz w:val="26"/>
          <w:szCs w:val="26"/>
          <w:lang w:eastAsia="ru-RU"/>
        </w:rPr>
      </w:pPr>
    </w:p>
    <w:p w:rsidR="00987EB9" w:rsidRDefault="00987EB9" w:rsidP="00987EB9">
      <w:pPr>
        <w:autoSpaceDE w:val="0"/>
        <w:autoSpaceDN w:val="0"/>
        <w:adjustRightInd w:val="0"/>
        <w:spacing w:after="0" w:line="240" w:lineRule="auto"/>
        <w:ind w:left="-540" w:right="-365" w:firstLine="72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987EB9" w:rsidRDefault="00987EB9" w:rsidP="00987EB9">
      <w:pPr>
        <w:spacing w:after="0" w:line="240" w:lineRule="auto"/>
        <w:ind w:left="-540" w:right="-365" w:firstLine="720"/>
        <w:jc w:val="both"/>
        <w:rPr>
          <w:rFonts w:ascii="Times New Roman" w:hAnsi="Times New Roman" w:cs="Times New Roman"/>
          <w:sz w:val="26"/>
          <w:szCs w:val="26"/>
          <w:lang w:eastAsia="ru-RU"/>
        </w:rPr>
      </w:pPr>
    </w:p>
    <w:p w:rsidR="00BD2B95" w:rsidRPr="00987EB9" w:rsidRDefault="00BD2B95" w:rsidP="00987EB9"/>
    <w:sectPr w:rsidR="00BD2B95" w:rsidRPr="00987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5B"/>
    <w:rsid w:val="003C478C"/>
    <w:rsid w:val="00602540"/>
    <w:rsid w:val="00987EB9"/>
    <w:rsid w:val="00AA28F9"/>
    <w:rsid w:val="00BD2B95"/>
    <w:rsid w:val="00F9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B0938-E41E-495A-BEFD-F72A703F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540"/>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0254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3">
    <w:name w:val="Верхний колонтитул Знак"/>
    <w:basedOn w:val="a0"/>
    <w:link w:val="a4"/>
    <w:semiHidden/>
    <w:rsid w:val="00602540"/>
    <w:rPr>
      <w:rFonts w:ascii="Calibri" w:eastAsia="Times New Roman" w:hAnsi="Calibri" w:cs="Calibri"/>
    </w:rPr>
  </w:style>
  <w:style w:type="paragraph" w:styleId="a4">
    <w:name w:val="header"/>
    <w:basedOn w:val="a"/>
    <w:link w:val="a3"/>
    <w:semiHidden/>
    <w:unhideWhenUsed/>
    <w:rsid w:val="00602540"/>
    <w:pPr>
      <w:tabs>
        <w:tab w:val="center" w:pos="4677"/>
        <w:tab w:val="right" w:pos="9355"/>
      </w:tabs>
    </w:pPr>
  </w:style>
  <w:style w:type="paragraph" w:styleId="a5">
    <w:name w:val="Body Text"/>
    <w:basedOn w:val="a"/>
    <w:link w:val="a6"/>
    <w:semiHidden/>
    <w:unhideWhenUsed/>
    <w:rsid w:val="00602540"/>
    <w:pPr>
      <w:widowControl w:val="0"/>
      <w:snapToGrid w:val="0"/>
      <w:spacing w:after="0" w:line="240" w:lineRule="auto"/>
      <w:jc w:val="both"/>
    </w:pPr>
    <w:rPr>
      <w:rFonts w:ascii="Times New Roman" w:eastAsia="Calibri" w:hAnsi="Times New Roman" w:cs="Times New Roman"/>
      <w:sz w:val="24"/>
      <w:szCs w:val="24"/>
      <w:lang w:eastAsia="ru-RU"/>
    </w:rPr>
  </w:style>
  <w:style w:type="character" w:customStyle="1" w:styleId="a6">
    <w:name w:val="Основной текст Знак"/>
    <w:basedOn w:val="a0"/>
    <w:link w:val="a5"/>
    <w:semiHidden/>
    <w:rsid w:val="00602540"/>
    <w:rPr>
      <w:rFonts w:ascii="Times New Roman" w:eastAsia="Calibri" w:hAnsi="Times New Roman" w:cs="Times New Roman"/>
      <w:sz w:val="24"/>
      <w:szCs w:val="24"/>
      <w:lang w:eastAsia="ru-RU"/>
    </w:rPr>
  </w:style>
  <w:style w:type="paragraph" w:customStyle="1" w:styleId="f12">
    <w:name w:val="Основной текШf1т с отступом 2"/>
    <w:basedOn w:val="a"/>
    <w:rsid w:val="00602540"/>
    <w:pPr>
      <w:widowControl w:val="0"/>
      <w:snapToGrid w:val="0"/>
      <w:spacing w:after="0" w:line="240" w:lineRule="auto"/>
      <w:ind w:firstLine="720"/>
      <w:jc w:val="both"/>
    </w:pPr>
    <w:rPr>
      <w:rFonts w:ascii="Times New Roman" w:eastAsia="Calibri" w:hAnsi="Times New Roman" w:cs="Times New Roman"/>
      <w:sz w:val="24"/>
      <w:szCs w:val="24"/>
      <w:lang w:eastAsia="ru-RU"/>
    </w:rPr>
  </w:style>
  <w:style w:type="paragraph" w:customStyle="1" w:styleId="b1">
    <w:name w:val="Обычнbй1"/>
    <w:rsid w:val="00602540"/>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
    <w:name w:val="Абзац списка1"/>
    <w:basedOn w:val="a"/>
    <w:rsid w:val="00602540"/>
    <w:pPr>
      <w:ind w:left="720"/>
    </w:pPr>
  </w:style>
  <w:style w:type="paragraph" w:customStyle="1" w:styleId="ConsPlusNormal">
    <w:name w:val="ConsPlusNormal"/>
    <w:rsid w:val="006025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Ос"/>
    <w:basedOn w:val="a"/>
    <w:rsid w:val="00602540"/>
    <w:pPr>
      <w:widowControl w:val="0"/>
      <w:snapToGrid w:val="0"/>
      <w:spacing w:after="0" w:line="240" w:lineRule="auto"/>
      <w:ind w:firstLine="567"/>
      <w:jc w:val="both"/>
    </w:pPr>
    <w:rPr>
      <w:rFonts w:ascii="Times New Roman" w:hAnsi="Times New Roman" w:cs="Times New Roman"/>
      <w:sz w:val="24"/>
      <w:szCs w:val="20"/>
      <w:lang w:eastAsia="ru-RU"/>
    </w:rPr>
  </w:style>
  <w:style w:type="paragraph" w:customStyle="1" w:styleId="a8">
    <w:name w:val="Знак"/>
    <w:basedOn w:val="a"/>
    <w:rsid w:val="00602540"/>
    <w:pPr>
      <w:spacing w:after="160" w:line="240" w:lineRule="exact"/>
    </w:pPr>
    <w:rPr>
      <w:rFonts w:ascii="Verdana" w:hAnsi="Verdana" w:cs="Times New Roman"/>
      <w:sz w:val="24"/>
      <w:szCs w:val="24"/>
      <w:lang w:val="en-US"/>
    </w:rPr>
  </w:style>
  <w:style w:type="character" w:styleId="a9">
    <w:name w:val="Hyperlink"/>
    <w:basedOn w:val="a0"/>
    <w:uiPriority w:val="99"/>
    <w:semiHidden/>
    <w:unhideWhenUsed/>
    <w:rsid w:val="00602540"/>
    <w:rPr>
      <w:color w:val="0000FF"/>
      <w:u w:val="single"/>
    </w:rPr>
  </w:style>
  <w:style w:type="paragraph" w:customStyle="1" w:styleId="ListParagraph">
    <w:name w:val="List Paragraph"/>
    <w:basedOn w:val="a"/>
    <w:rsid w:val="00987EB9"/>
    <w:pPr>
      <w:ind w:left="720"/>
    </w:pPr>
  </w:style>
  <w:style w:type="character" w:styleId="aa">
    <w:name w:val="FollowedHyperlink"/>
    <w:basedOn w:val="a0"/>
    <w:uiPriority w:val="99"/>
    <w:semiHidden/>
    <w:unhideWhenUsed/>
    <w:rsid w:val="00987E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9239">
      <w:bodyDiv w:val="1"/>
      <w:marLeft w:val="0"/>
      <w:marRight w:val="0"/>
      <w:marTop w:val="0"/>
      <w:marBottom w:val="0"/>
      <w:divBdr>
        <w:top w:val="none" w:sz="0" w:space="0" w:color="auto"/>
        <w:left w:val="none" w:sz="0" w:space="0" w:color="auto"/>
        <w:bottom w:val="none" w:sz="0" w:space="0" w:color="auto"/>
        <w:right w:val="none" w:sz="0" w:space="0" w:color="auto"/>
      </w:divBdr>
    </w:div>
    <w:div w:id="11370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BB12C6B623FA5D49E718E6B47357BD18DDA5D3B543EB930E4E3ADC33ECt6G1K" TargetMode="External"/><Relationship Id="rId18" Type="http://schemas.openxmlformats.org/officeDocument/2006/relationships/hyperlink" Target="consultantplus://offline/ref=CA70B1ABBACF574A9387C531AEF636432AAD8D1D6D22BC2A191455432E33V4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BB12C6B623FA5D49E718E6B47357BD18DDA5D3B543EC930E4E3ADC33ECt6G1K" TargetMode="External"/><Relationship Id="rId17" Type="http://schemas.openxmlformats.org/officeDocument/2006/relationships/hyperlink" Target="consultantplus://offline/ref=8D3D53F1357F8F3CD30F65425D3E6CF348AC24F2311AD784C136255F2B12x7G" TargetMode="External"/><Relationship Id="rId2" Type="http://schemas.openxmlformats.org/officeDocument/2006/relationships/styles" Target="styles.xml"/><Relationship Id="rId16" Type="http://schemas.openxmlformats.org/officeDocument/2006/relationships/hyperlink" Target="consultantplus://offline/ref=E67A6943138852E5F0B64AAC76B7E17E96320E136F1F3D3590D1C83361QBF5N" TargetMode="External"/><Relationship Id="rId20" Type="http://schemas.openxmlformats.org/officeDocument/2006/relationships/hyperlink" Target="consultantplus://offline/ref=CCAC613CBC38697D058E1573042A07360DFD15EC244051FAC2D7A853CANAJBN" TargetMode="External"/><Relationship Id="rId1" Type="http://schemas.openxmlformats.org/officeDocument/2006/relationships/numbering" Target="numbering.xml"/><Relationship Id="rId6" Type="http://schemas.openxmlformats.org/officeDocument/2006/relationships/hyperlink" Target="consultantplus://offline/ref=45B9D0F40F91E131CA34F2EEFE48B2058924FC5C7A3BECDE686A17E211M3gEK" TargetMode="External"/><Relationship Id="rId11" Type="http://schemas.openxmlformats.org/officeDocument/2006/relationships/hyperlink" Target="consultantplus://offline/ref=BB12C6B623FA5D49E718E6B47357BD18DDA5D3B543EC930E4E3ADC33ECt6G1K" TargetMode="External"/><Relationship Id="rId5" Type="http://schemas.openxmlformats.org/officeDocument/2006/relationships/hyperlink" Target="consultantplus://offline/ref=45B9D0F40F91E131CA34F2EEFE48B2058924FC5C7A3BECDE686A17E211M3gEK" TargetMode="External"/><Relationship Id="rId15" Type="http://schemas.openxmlformats.org/officeDocument/2006/relationships/hyperlink" Target="consultantplus://offline/main?base=LAW;n=115681;fld=134;dst=100370" TargetMode="External"/><Relationship Id="rId10" Type="http://schemas.openxmlformats.org/officeDocument/2006/relationships/hyperlink" Target="consultantplus://offline/ref=DFB7C9E3415DEBDB779C2FA9CDF3C63DAF69FD8C4E152E172BDFA655C2BC25EDD232E1CFD6R7L3G" TargetMode="External"/><Relationship Id="rId19" Type="http://schemas.openxmlformats.org/officeDocument/2006/relationships/hyperlink" Target="consultantplus://offline/ref=CA70B1ABBACF574A9387C531AEF636432AA98E1F6627BC2A191455432E33V4L" TargetMode="External"/><Relationship Id="rId4" Type="http://schemas.openxmlformats.org/officeDocument/2006/relationships/webSettings" Target="web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consultantplus://offline/ref=BB12C6B623FA5D49E718E6B47357BD18DDA5D3B543E9930E4E3ADC33ECt6G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24265</Words>
  <Characters>138316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Newgol</dc:creator>
  <cp:keywords/>
  <dc:description/>
  <cp:lastModifiedBy>Newgol</cp:lastModifiedBy>
  <cp:revision>7</cp:revision>
  <dcterms:created xsi:type="dcterms:W3CDTF">2018-05-30T07:20:00Z</dcterms:created>
  <dcterms:modified xsi:type="dcterms:W3CDTF">2018-05-30T10:30:00Z</dcterms:modified>
</cp:coreProperties>
</file>