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6" w:rsidRPr="00A00FDF" w:rsidRDefault="00283906" w:rsidP="00D350BA">
      <w:pPr>
        <w:ind w:firstLine="2552"/>
        <w:jc w:val="both"/>
        <w:rPr>
          <w:b/>
          <w:sz w:val="28"/>
          <w:szCs w:val="28"/>
        </w:rPr>
      </w:pPr>
      <w:r w:rsidRPr="00A00FDF">
        <w:rPr>
          <w:b/>
          <w:sz w:val="28"/>
          <w:szCs w:val="28"/>
        </w:rPr>
        <w:t>СОВЕТ НАРОДНЫХ ДЕПУТАТОВ</w:t>
      </w:r>
    </w:p>
    <w:p w:rsidR="00283906" w:rsidRPr="00A00FDF" w:rsidRDefault="009223D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НОВОГОЛЬСКОГО</w:t>
      </w:r>
      <w:r w:rsidR="00283906" w:rsidRPr="00A00FDF">
        <w:rPr>
          <w:b/>
          <w:bCs/>
          <w:iCs/>
          <w:sz w:val="28"/>
          <w:szCs w:val="28"/>
        </w:rPr>
        <w:t xml:space="preserve"> СЕЛЬСКОГО ПОСЕЛЕНИЯ</w:t>
      </w: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A00FDF">
        <w:rPr>
          <w:b/>
          <w:bCs/>
          <w:iCs/>
          <w:sz w:val="28"/>
          <w:szCs w:val="28"/>
        </w:rPr>
        <w:t>ГРИБАНОВСКОГО МУНИЦИПАЛЬНОГО РАЙОНА</w:t>
      </w: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A00FDF">
        <w:rPr>
          <w:b/>
          <w:bCs/>
          <w:iCs/>
          <w:sz w:val="28"/>
          <w:szCs w:val="28"/>
        </w:rPr>
        <w:t>ВОРОНЕЖСКОЙ ОБЛАСТИ</w:t>
      </w:r>
    </w:p>
    <w:p w:rsidR="00283906" w:rsidRPr="00A00FDF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proofErr w:type="gramStart"/>
      <w:r w:rsidRPr="00A00FDF">
        <w:rPr>
          <w:b/>
          <w:bCs/>
          <w:iCs/>
          <w:sz w:val="28"/>
          <w:szCs w:val="28"/>
        </w:rPr>
        <w:t>Р</w:t>
      </w:r>
      <w:proofErr w:type="gramEnd"/>
      <w:r w:rsidRPr="00A00FDF">
        <w:rPr>
          <w:b/>
          <w:bCs/>
          <w:iCs/>
          <w:sz w:val="28"/>
          <w:szCs w:val="28"/>
        </w:rPr>
        <w:t xml:space="preserve"> Е Ш Е Н И Е</w:t>
      </w:r>
    </w:p>
    <w:p w:rsidR="00283906" w:rsidRPr="00A00FDF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D350BA" w:rsidRDefault="00283906" w:rsidP="002D5771">
      <w:pPr>
        <w:jc w:val="both"/>
        <w:rPr>
          <w:sz w:val="26"/>
          <w:szCs w:val="26"/>
        </w:rPr>
      </w:pPr>
      <w:r w:rsidRPr="00D350BA">
        <w:rPr>
          <w:sz w:val="26"/>
          <w:szCs w:val="26"/>
        </w:rPr>
        <w:t xml:space="preserve">от </w:t>
      </w:r>
      <w:r w:rsidR="009223D6">
        <w:rPr>
          <w:sz w:val="26"/>
          <w:szCs w:val="26"/>
        </w:rPr>
        <w:t>30.06</w:t>
      </w:r>
      <w:r w:rsidRPr="00D350BA">
        <w:rPr>
          <w:sz w:val="26"/>
          <w:szCs w:val="26"/>
        </w:rPr>
        <w:t>.201</w:t>
      </w:r>
      <w:r w:rsidR="00B87058" w:rsidRPr="00D350BA">
        <w:rPr>
          <w:sz w:val="26"/>
          <w:szCs w:val="26"/>
        </w:rPr>
        <w:t>7</w:t>
      </w:r>
      <w:r w:rsidRPr="00D350BA">
        <w:rPr>
          <w:sz w:val="26"/>
          <w:szCs w:val="26"/>
        </w:rPr>
        <w:t xml:space="preserve">  года № </w:t>
      </w:r>
      <w:r w:rsidR="009223D6">
        <w:rPr>
          <w:sz w:val="26"/>
          <w:szCs w:val="26"/>
        </w:rPr>
        <w:t>96</w:t>
      </w:r>
    </w:p>
    <w:p w:rsidR="00283906" w:rsidRPr="00D350BA" w:rsidRDefault="00283906" w:rsidP="002D5771">
      <w:pPr>
        <w:jc w:val="both"/>
        <w:rPr>
          <w:sz w:val="26"/>
          <w:szCs w:val="26"/>
        </w:rPr>
      </w:pPr>
      <w:r w:rsidRPr="00D350BA">
        <w:rPr>
          <w:sz w:val="26"/>
          <w:szCs w:val="26"/>
        </w:rPr>
        <w:t xml:space="preserve">с. </w:t>
      </w:r>
      <w:r w:rsidR="009223D6">
        <w:rPr>
          <w:sz w:val="26"/>
          <w:szCs w:val="26"/>
        </w:rPr>
        <w:t>Новогольское</w:t>
      </w:r>
    </w:p>
    <w:p w:rsidR="002D5771" w:rsidRPr="00D350BA" w:rsidRDefault="00C65FD4" w:rsidP="00D01295">
      <w:pPr>
        <w:spacing w:before="240" w:after="60"/>
        <w:ind w:right="4252"/>
        <w:jc w:val="both"/>
        <w:outlineLvl w:val="0"/>
        <w:rPr>
          <w:sz w:val="26"/>
          <w:szCs w:val="26"/>
        </w:rPr>
      </w:pPr>
      <w:r w:rsidRPr="00C65FD4">
        <w:rPr>
          <w:bCs/>
          <w:kern w:val="28"/>
          <w:sz w:val="26"/>
          <w:szCs w:val="26"/>
        </w:rPr>
        <w:t xml:space="preserve">Об установлении дополнительных оснований признания </w:t>
      </w:r>
      <w:proofErr w:type="gramStart"/>
      <w:r w:rsidRPr="00C65FD4">
        <w:rPr>
          <w:bCs/>
          <w:kern w:val="28"/>
          <w:sz w:val="26"/>
          <w:szCs w:val="26"/>
        </w:rPr>
        <w:t>безнадежными</w:t>
      </w:r>
      <w:proofErr w:type="gramEnd"/>
      <w:r w:rsidRPr="00C65FD4">
        <w:rPr>
          <w:bCs/>
          <w:kern w:val="28"/>
          <w:sz w:val="26"/>
          <w:szCs w:val="26"/>
        </w:rPr>
        <w:t xml:space="preserve"> к взысканию недоимки, задолженности по пеням, штрафам и процентам по местным налогам и утверждении перечня документов, подтвер</w:t>
      </w:r>
      <w:r w:rsidRPr="00D350BA">
        <w:rPr>
          <w:bCs/>
          <w:kern w:val="28"/>
          <w:sz w:val="26"/>
          <w:szCs w:val="26"/>
        </w:rPr>
        <w:t xml:space="preserve">ждающих обстоятельства </w:t>
      </w:r>
      <w:r w:rsidRPr="00C65FD4">
        <w:rPr>
          <w:bCs/>
          <w:kern w:val="28"/>
          <w:sz w:val="26"/>
          <w:szCs w:val="26"/>
        </w:rPr>
        <w:t xml:space="preserve">признания безнадежными к взысканию недоимки, </w:t>
      </w:r>
      <w:r w:rsidRPr="00D350BA">
        <w:rPr>
          <w:sz w:val="26"/>
          <w:szCs w:val="26"/>
        </w:rPr>
        <w:t>задолженности по пеням, штрафам и процентам</w:t>
      </w:r>
    </w:p>
    <w:p w:rsidR="00C65FD4" w:rsidRPr="00D350BA" w:rsidRDefault="00C65FD4" w:rsidP="00283906">
      <w:pPr>
        <w:ind w:firstLine="567"/>
        <w:jc w:val="both"/>
        <w:rPr>
          <w:sz w:val="26"/>
          <w:szCs w:val="26"/>
        </w:rPr>
      </w:pPr>
    </w:p>
    <w:p w:rsidR="00283906" w:rsidRPr="00D350BA" w:rsidRDefault="00D01295" w:rsidP="00283906">
      <w:pPr>
        <w:ind w:firstLine="567"/>
        <w:jc w:val="both"/>
        <w:rPr>
          <w:sz w:val="26"/>
          <w:szCs w:val="26"/>
        </w:rPr>
      </w:pPr>
      <w:r w:rsidRPr="00D350BA">
        <w:rPr>
          <w:sz w:val="26"/>
          <w:szCs w:val="26"/>
        </w:rPr>
        <w:t>В соответствии с пунктом 3  статьи 59 Налогового кодекса Российской Федерации</w:t>
      </w:r>
      <w:r w:rsidR="00283906" w:rsidRPr="00D350BA">
        <w:rPr>
          <w:sz w:val="26"/>
          <w:szCs w:val="26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283906" w:rsidRPr="00D350BA" w:rsidRDefault="00283906" w:rsidP="00283906">
      <w:pPr>
        <w:ind w:firstLine="567"/>
        <w:jc w:val="both"/>
        <w:rPr>
          <w:sz w:val="26"/>
          <w:szCs w:val="26"/>
        </w:rPr>
      </w:pPr>
    </w:p>
    <w:p w:rsidR="00283906" w:rsidRPr="00D350BA" w:rsidRDefault="00283906" w:rsidP="00283906">
      <w:pPr>
        <w:ind w:firstLine="567"/>
        <w:jc w:val="center"/>
        <w:rPr>
          <w:sz w:val="26"/>
          <w:szCs w:val="26"/>
        </w:rPr>
      </w:pPr>
      <w:r w:rsidRPr="00D350BA">
        <w:rPr>
          <w:sz w:val="26"/>
          <w:szCs w:val="26"/>
        </w:rPr>
        <w:t>РЕШИЛ:</w:t>
      </w:r>
    </w:p>
    <w:p w:rsidR="001E08F9" w:rsidRPr="00D350BA" w:rsidRDefault="001E08F9" w:rsidP="00283906">
      <w:pPr>
        <w:ind w:firstLine="567"/>
        <w:jc w:val="center"/>
        <w:rPr>
          <w:sz w:val="26"/>
          <w:szCs w:val="26"/>
        </w:rPr>
      </w:pPr>
    </w:p>
    <w:p w:rsidR="00680ECD" w:rsidRPr="00680ECD" w:rsidRDefault="00680EC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>1. Установить дополнительные основания признания безнадежными к взысканию недоимки, задолженности по пеням, штрафам и процентам по местным налогам согласно приложению 1 к настоящему решению.</w:t>
      </w:r>
    </w:p>
    <w:p w:rsidR="00680ECD" w:rsidRPr="00680ECD" w:rsidRDefault="00680EC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 xml:space="preserve">2. Утвердить перечень документов, подтверждающих обстоятельства признания </w:t>
      </w:r>
      <w:proofErr w:type="gramStart"/>
      <w:r w:rsidRPr="00680ECD">
        <w:rPr>
          <w:sz w:val="26"/>
          <w:szCs w:val="26"/>
        </w:rPr>
        <w:t>безнадежными</w:t>
      </w:r>
      <w:proofErr w:type="gramEnd"/>
      <w:r w:rsidRPr="00680ECD">
        <w:rPr>
          <w:sz w:val="26"/>
          <w:szCs w:val="26"/>
        </w:rPr>
        <w:t xml:space="preserve"> к взысканию недоимки, задолженности по пеням, штрафам и процентам по местным налогам, согласно приложению 2 к настоящему решению. </w:t>
      </w:r>
    </w:p>
    <w:p w:rsidR="00680ECD" w:rsidRPr="00680ECD" w:rsidRDefault="00680EC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 xml:space="preserve">3. Списание недоимки и задолженности по пеням, штрафам и процентам по местным налогам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 по контролю и надзору в области налогов и сборов.  </w:t>
      </w:r>
    </w:p>
    <w:p w:rsidR="003712B2" w:rsidRPr="00D350BA" w:rsidRDefault="00680ECD" w:rsidP="00A00FDF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D350BA">
        <w:rPr>
          <w:sz w:val="26"/>
          <w:szCs w:val="26"/>
        </w:rPr>
        <w:t>4. Признать утратившим силу решени</w:t>
      </w:r>
      <w:r w:rsidR="003712B2" w:rsidRPr="00D350BA">
        <w:rPr>
          <w:sz w:val="26"/>
          <w:szCs w:val="26"/>
        </w:rPr>
        <w:t xml:space="preserve">е Совета народных депутатов </w:t>
      </w:r>
      <w:r w:rsidR="009223D6">
        <w:rPr>
          <w:sz w:val="26"/>
          <w:szCs w:val="26"/>
        </w:rPr>
        <w:t>Новогольского</w:t>
      </w:r>
      <w:r w:rsidR="003712B2" w:rsidRPr="00D350BA">
        <w:rPr>
          <w:sz w:val="26"/>
          <w:szCs w:val="26"/>
        </w:rPr>
        <w:t xml:space="preserve"> сельского поселения Грибановского муниципального района Воронежской области от </w:t>
      </w:r>
      <w:r w:rsidR="008E1309">
        <w:rPr>
          <w:sz w:val="26"/>
          <w:szCs w:val="26"/>
        </w:rPr>
        <w:t>19.04.</w:t>
      </w:r>
      <w:r w:rsidR="003712B2" w:rsidRPr="00D350BA">
        <w:rPr>
          <w:sz w:val="26"/>
          <w:szCs w:val="26"/>
        </w:rPr>
        <w:t xml:space="preserve"> 2016 г. № </w:t>
      </w:r>
      <w:r w:rsidR="008E1309">
        <w:rPr>
          <w:sz w:val="26"/>
          <w:szCs w:val="26"/>
        </w:rPr>
        <w:t>49</w:t>
      </w:r>
      <w:r w:rsidR="003712B2" w:rsidRPr="00D350BA">
        <w:rPr>
          <w:sz w:val="26"/>
          <w:szCs w:val="26"/>
        </w:rPr>
        <w:t xml:space="preserve">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  <w:r w:rsidR="008F677A" w:rsidRPr="00D350BA">
        <w:rPr>
          <w:sz w:val="26"/>
          <w:szCs w:val="26"/>
        </w:rPr>
        <w:t>»</w:t>
      </w:r>
    </w:p>
    <w:p w:rsidR="00D350BA" w:rsidRPr="00D350BA" w:rsidRDefault="00D350BA" w:rsidP="00287830">
      <w:pPr>
        <w:jc w:val="both"/>
        <w:rPr>
          <w:sz w:val="26"/>
          <w:szCs w:val="26"/>
        </w:rPr>
      </w:pPr>
    </w:p>
    <w:p w:rsidR="008F677A" w:rsidRPr="00A00FDF" w:rsidRDefault="00283906" w:rsidP="00287830">
      <w:pPr>
        <w:jc w:val="both"/>
        <w:rPr>
          <w:sz w:val="28"/>
          <w:szCs w:val="28"/>
        </w:rPr>
      </w:pPr>
      <w:r w:rsidRPr="00D350BA">
        <w:rPr>
          <w:sz w:val="26"/>
          <w:szCs w:val="26"/>
        </w:rPr>
        <w:t xml:space="preserve">Глава сельского поселения                                                             </w:t>
      </w:r>
      <w:proofErr w:type="spellStart"/>
      <w:r w:rsidR="009223D6">
        <w:rPr>
          <w:sz w:val="26"/>
          <w:szCs w:val="26"/>
        </w:rPr>
        <w:t>В.П.Лушников</w:t>
      </w:r>
      <w:proofErr w:type="spellEnd"/>
    </w:p>
    <w:p w:rsidR="008F677A" w:rsidRPr="00A00FDF" w:rsidRDefault="008F677A">
      <w:pPr>
        <w:rPr>
          <w:sz w:val="28"/>
          <w:szCs w:val="28"/>
        </w:rPr>
      </w:pPr>
      <w:r w:rsidRPr="00A00FDF">
        <w:rPr>
          <w:sz w:val="28"/>
          <w:szCs w:val="28"/>
        </w:rPr>
        <w:br w:type="page"/>
      </w:r>
    </w:p>
    <w:p w:rsidR="008F677A" w:rsidRPr="00E61277" w:rsidRDefault="008F677A" w:rsidP="008F677A">
      <w:pPr>
        <w:ind w:firstLine="567"/>
        <w:jc w:val="right"/>
        <w:rPr>
          <w:sz w:val="28"/>
          <w:szCs w:val="28"/>
        </w:rPr>
      </w:pPr>
      <w:r w:rsidRPr="00E61277">
        <w:rPr>
          <w:sz w:val="28"/>
          <w:szCs w:val="28"/>
        </w:rPr>
        <w:lastRenderedPageBreak/>
        <w:t>Приложение 1</w:t>
      </w:r>
    </w:p>
    <w:p w:rsidR="008F677A" w:rsidRPr="00A00FDF" w:rsidRDefault="008F677A" w:rsidP="008F677A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к решению </w:t>
      </w:r>
      <w:r w:rsidR="009223D6">
        <w:rPr>
          <w:sz w:val="28"/>
          <w:szCs w:val="28"/>
        </w:rPr>
        <w:t>Новогольского</w:t>
      </w:r>
      <w:r w:rsidRPr="00A00FDF">
        <w:rPr>
          <w:sz w:val="28"/>
          <w:szCs w:val="28"/>
        </w:rPr>
        <w:t xml:space="preserve"> сельского поселения </w:t>
      </w:r>
    </w:p>
    <w:p w:rsidR="008F677A" w:rsidRPr="008F677A" w:rsidRDefault="008F677A" w:rsidP="008F677A">
      <w:pPr>
        <w:ind w:firstLine="567"/>
        <w:jc w:val="right"/>
        <w:rPr>
          <w:sz w:val="28"/>
          <w:szCs w:val="28"/>
        </w:rPr>
      </w:pPr>
      <w:r w:rsidRPr="00A00FDF">
        <w:rPr>
          <w:sz w:val="28"/>
          <w:szCs w:val="28"/>
        </w:rPr>
        <w:t>Грибановского муниципального района</w:t>
      </w:r>
    </w:p>
    <w:p w:rsidR="008F677A" w:rsidRPr="008F677A" w:rsidRDefault="008F677A" w:rsidP="008F677A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>Воронежской области от</w:t>
      </w:r>
      <w:r w:rsidR="009223D6">
        <w:rPr>
          <w:sz w:val="28"/>
          <w:szCs w:val="28"/>
        </w:rPr>
        <w:t>30.06.</w:t>
      </w:r>
      <w:r w:rsidR="00F12069" w:rsidRPr="00A00FDF">
        <w:rPr>
          <w:sz w:val="28"/>
          <w:szCs w:val="28"/>
        </w:rPr>
        <w:t xml:space="preserve"> 2017 </w:t>
      </w:r>
      <w:r w:rsidRPr="008F677A">
        <w:rPr>
          <w:sz w:val="28"/>
          <w:szCs w:val="28"/>
        </w:rPr>
        <w:t xml:space="preserve">г.  № </w:t>
      </w:r>
      <w:r w:rsidR="009223D6">
        <w:rPr>
          <w:sz w:val="28"/>
          <w:szCs w:val="28"/>
        </w:rPr>
        <w:t>96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</w:p>
    <w:p w:rsidR="008F677A" w:rsidRPr="008F677A" w:rsidRDefault="008F677A" w:rsidP="00F12069">
      <w:pPr>
        <w:ind w:firstLine="567"/>
        <w:jc w:val="center"/>
        <w:rPr>
          <w:b/>
          <w:sz w:val="28"/>
          <w:szCs w:val="28"/>
        </w:rPr>
      </w:pPr>
      <w:r w:rsidRPr="008F677A">
        <w:rPr>
          <w:b/>
          <w:sz w:val="28"/>
          <w:szCs w:val="28"/>
        </w:rPr>
        <w:t xml:space="preserve">Дополнительные основания  признания </w:t>
      </w:r>
      <w:proofErr w:type="gramStart"/>
      <w:r w:rsidRPr="008F677A">
        <w:rPr>
          <w:b/>
          <w:sz w:val="28"/>
          <w:szCs w:val="28"/>
        </w:rPr>
        <w:t>безнадежными</w:t>
      </w:r>
      <w:proofErr w:type="gramEnd"/>
      <w:r w:rsidRPr="008F677A">
        <w:rPr>
          <w:b/>
          <w:sz w:val="28"/>
          <w:szCs w:val="28"/>
        </w:rPr>
        <w:t xml:space="preserve"> к взысканию недоимки, задолженности по пеням, штрафам и процентам по местным налогам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 Установить дополнительные основания  признания безнадежными к взысканию недоимки, задолженности по пеням, штрафам и процентам по местным налогам:  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1.2. задолженность физических лиц при отсутствии данных их места регистрации и наличии  отказа суда в принятии заявления о взыскании по статье 48 Налогового кодекса Российской Федерации;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8F677A">
        <w:rPr>
          <w:sz w:val="28"/>
          <w:szCs w:val="28"/>
        </w:rPr>
        <w:t>судом</w:t>
      </w:r>
      <w:proofErr w:type="gramEnd"/>
      <w:r w:rsidRPr="008F677A">
        <w:rPr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proofErr w:type="gramStart"/>
      <w:r w:rsidRPr="008F677A">
        <w:rPr>
          <w:sz w:val="28"/>
          <w:szCs w:val="28"/>
        </w:rPr>
        <w:t>1.4. задолженность по налогу, пеням, штрафам и процентам, числящаяся за налогоплательщиками, в отношении  которых налоговый орган утратил возможность взыскания в связи с истечением установленного срока направления требования об уплате налога, пеней, штрафа, процентов, срока подачи заявления в суд о взыскании недоимки, задолженности по пеням, штрафам и процентам за счет имущества налогоплательщика, срока для предъявления к исполнению исполнительного документа, но не</w:t>
      </w:r>
      <w:proofErr w:type="gramEnd"/>
      <w:r w:rsidRPr="008F677A">
        <w:rPr>
          <w:sz w:val="28"/>
          <w:szCs w:val="28"/>
        </w:rPr>
        <w:t xml:space="preserve"> более размера </w:t>
      </w:r>
      <w:proofErr w:type="gramStart"/>
      <w:r w:rsidRPr="008F677A">
        <w:rPr>
          <w:sz w:val="28"/>
          <w:szCs w:val="28"/>
        </w:rPr>
        <w:t>таких</w:t>
      </w:r>
      <w:proofErr w:type="gramEnd"/>
      <w:r w:rsidRPr="008F677A">
        <w:rPr>
          <w:sz w:val="28"/>
          <w:szCs w:val="28"/>
        </w:rPr>
        <w:t xml:space="preserve"> недоимки и задолженности по пеням, штрафам и процентам по состоянию на день принятия решения об их списании. Положения данного пункта не применяются  в отношении недоимки по налогам, уплачиваемым физическими лицами в связи с осуществлением ими предпринимательской деятельности или занятием в установленном  законодательством  Российской Федерацией  порядке частной практикой, задолженности по пеням, начисленным на указанную недоимку, и задолженности по штрафам и процентам, числящимся за указанными физическими лицами;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1.5. 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1.6.задолженность </w:t>
      </w:r>
      <w:r w:rsidR="00E61277">
        <w:rPr>
          <w:sz w:val="28"/>
          <w:szCs w:val="28"/>
        </w:rPr>
        <w:t xml:space="preserve">умершего </w:t>
      </w:r>
      <w:r w:rsidRPr="008F677A">
        <w:rPr>
          <w:sz w:val="28"/>
          <w:szCs w:val="28"/>
        </w:rPr>
        <w:t>физическ</w:t>
      </w:r>
      <w:r w:rsidR="00E61277">
        <w:rPr>
          <w:sz w:val="28"/>
          <w:szCs w:val="28"/>
        </w:rPr>
        <w:t>ого</w:t>
      </w:r>
      <w:r w:rsidRPr="008F677A">
        <w:rPr>
          <w:sz w:val="28"/>
          <w:szCs w:val="28"/>
        </w:rPr>
        <w:t xml:space="preserve"> лиц</w:t>
      </w:r>
      <w:r w:rsidR="00E61277">
        <w:rPr>
          <w:sz w:val="28"/>
          <w:szCs w:val="28"/>
        </w:rPr>
        <w:t>а</w:t>
      </w:r>
      <w:r w:rsidRPr="008F677A">
        <w:rPr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1.7. задолженность по пеням, штрафам и процентам по местным налогам  до 200 рублей, числящаяся по состоянию на 01 января текущего финансового года,  при отсутствии задолженности по налогу;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lastRenderedPageBreak/>
        <w:t>1.8. незначительные суммы пени, штрафов и процентов (до 1 000 рублей), образовавшиеся свыше 3-х лет назад при отсутствии задолженности по налогу;</w:t>
      </w:r>
    </w:p>
    <w:p w:rsidR="008F677A" w:rsidRPr="00A00FDF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1.9. задолженность по налогу, пеням, штрафам и процентам физических лиц, с </w:t>
      </w:r>
      <w:proofErr w:type="gramStart"/>
      <w:r w:rsidRPr="008F677A">
        <w:rPr>
          <w:sz w:val="28"/>
          <w:szCs w:val="28"/>
        </w:rPr>
        <w:t>даты</w:t>
      </w:r>
      <w:proofErr w:type="gramEnd"/>
      <w:r w:rsidRPr="008F677A">
        <w:rPr>
          <w:sz w:val="28"/>
          <w:szCs w:val="28"/>
        </w:rPr>
        <w:t xml:space="preserve"> образования которой прошло более 5-ти лет.</w:t>
      </w:r>
    </w:p>
    <w:p w:rsidR="003E02E6" w:rsidRPr="00A00FDF" w:rsidRDefault="003E02E6">
      <w:pPr>
        <w:rPr>
          <w:sz w:val="28"/>
          <w:szCs w:val="28"/>
        </w:rPr>
      </w:pPr>
      <w:r w:rsidRPr="00A00FDF">
        <w:rPr>
          <w:sz w:val="28"/>
          <w:szCs w:val="28"/>
        </w:rPr>
        <w:br w:type="page"/>
      </w:r>
    </w:p>
    <w:p w:rsidR="008F677A" w:rsidRPr="00423AFA" w:rsidRDefault="008F677A" w:rsidP="003E02E6">
      <w:pPr>
        <w:ind w:firstLine="567"/>
        <w:jc w:val="right"/>
        <w:rPr>
          <w:sz w:val="28"/>
          <w:szCs w:val="28"/>
        </w:rPr>
      </w:pPr>
      <w:r w:rsidRPr="00423AFA">
        <w:rPr>
          <w:sz w:val="28"/>
          <w:szCs w:val="28"/>
        </w:rPr>
        <w:lastRenderedPageBreak/>
        <w:t>Приложение  2</w:t>
      </w:r>
    </w:p>
    <w:p w:rsidR="003E02E6" w:rsidRPr="00A00FDF" w:rsidRDefault="003E02E6" w:rsidP="003E02E6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>к решению</w:t>
      </w:r>
      <w:r w:rsidR="008E1309">
        <w:rPr>
          <w:sz w:val="28"/>
          <w:szCs w:val="28"/>
        </w:rPr>
        <w:t xml:space="preserve"> Новогольского</w:t>
      </w:r>
      <w:r w:rsidRPr="00A00FDF">
        <w:rPr>
          <w:sz w:val="28"/>
          <w:szCs w:val="28"/>
        </w:rPr>
        <w:t xml:space="preserve"> сельского поселения </w:t>
      </w:r>
    </w:p>
    <w:p w:rsidR="003E02E6" w:rsidRPr="008F677A" w:rsidRDefault="003E02E6" w:rsidP="003E02E6">
      <w:pPr>
        <w:ind w:firstLine="567"/>
        <w:jc w:val="right"/>
        <w:rPr>
          <w:sz w:val="28"/>
          <w:szCs w:val="28"/>
        </w:rPr>
      </w:pPr>
      <w:r w:rsidRPr="00A00FDF">
        <w:rPr>
          <w:sz w:val="28"/>
          <w:szCs w:val="28"/>
        </w:rPr>
        <w:t>Грибановского муниципального района</w:t>
      </w:r>
    </w:p>
    <w:p w:rsidR="003E02E6" w:rsidRPr="008F677A" w:rsidRDefault="003E02E6" w:rsidP="003E02E6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Воронежской области от </w:t>
      </w:r>
      <w:r w:rsidR="008E1309">
        <w:rPr>
          <w:sz w:val="28"/>
          <w:szCs w:val="28"/>
        </w:rPr>
        <w:t>30.06.</w:t>
      </w:r>
      <w:r w:rsidRPr="00A00FDF">
        <w:rPr>
          <w:sz w:val="28"/>
          <w:szCs w:val="28"/>
        </w:rPr>
        <w:t xml:space="preserve"> 2017 </w:t>
      </w:r>
      <w:r w:rsidRPr="008F677A">
        <w:rPr>
          <w:sz w:val="28"/>
          <w:szCs w:val="28"/>
        </w:rPr>
        <w:t xml:space="preserve">г.  № </w:t>
      </w:r>
      <w:r w:rsidR="009223D6">
        <w:rPr>
          <w:sz w:val="28"/>
          <w:szCs w:val="28"/>
        </w:rPr>
        <w:t>96</w:t>
      </w:r>
      <w:bookmarkStart w:id="0" w:name="_GoBack"/>
      <w:bookmarkEnd w:id="0"/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</w:p>
    <w:p w:rsidR="008F677A" w:rsidRPr="008F677A" w:rsidRDefault="008F677A" w:rsidP="003E02E6">
      <w:pPr>
        <w:ind w:firstLine="567"/>
        <w:jc w:val="center"/>
        <w:rPr>
          <w:b/>
          <w:sz w:val="28"/>
          <w:szCs w:val="28"/>
        </w:rPr>
      </w:pPr>
      <w:r w:rsidRPr="008F677A">
        <w:rPr>
          <w:b/>
          <w:sz w:val="28"/>
          <w:szCs w:val="28"/>
        </w:rPr>
        <w:t>Перечень документов,</w:t>
      </w:r>
    </w:p>
    <w:p w:rsidR="008F677A" w:rsidRPr="008F677A" w:rsidRDefault="008F677A" w:rsidP="003E02E6">
      <w:pPr>
        <w:ind w:firstLine="567"/>
        <w:jc w:val="center"/>
        <w:rPr>
          <w:b/>
          <w:sz w:val="28"/>
          <w:szCs w:val="28"/>
        </w:rPr>
      </w:pPr>
      <w:proofErr w:type="gramStart"/>
      <w:r w:rsidRPr="008F677A">
        <w:rPr>
          <w:b/>
          <w:sz w:val="28"/>
          <w:szCs w:val="28"/>
        </w:rPr>
        <w:t>подтверждающих</w:t>
      </w:r>
      <w:proofErr w:type="gramEnd"/>
      <w:r w:rsidRPr="008F677A">
        <w:rPr>
          <w:b/>
          <w:sz w:val="28"/>
          <w:szCs w:val="28"/>
        </w:rPr>
        <w:t xml:space="preserve"> обстоятельства признания безнадежными к взыскиванию недоимки, задолженности по пеням,  штрафам и процентам по местным налогам</w:t>
      </w:r>
    </w:p>
    <w:p w:rsidR="008F677A" w:rsidRPr="008F677A" w:rsidRDefault="008F677A" w:rsidP="003E02E6">
      <w:pPr>
        <w:ind w:firstLine="567"/>
        <w:jc w:val="center"/>
        <w:rPr>
          <w:b/>
          <w:sz w:val="28"/>
          <w:szCs w:val="28"/>
        </w:rPr>
      </w:pP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 Решение о признании безнадежной к взысканию недоимки и задолженности по пеням, штрафам и процентам по местным налогам по дополнительным основаниям принимается на основании следующих документов: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1.1. - справка налогового органа по месту учета организации (жительства физического лица)  о суммах недоимки и задолженности  по пеням, штрафам и процентам с указанием даты возникновения их;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определение суда об отказе в принятии заявления  о взыскании задолженности;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сведения  об отсутствии выданных свидетельств о праве на наследство умершего физического лица;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proofErr w:type="gramStart"/>
      <w:r w:rsidRPr="008F677A">
        <w:rPr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1.5. при наличии основания, предусмотренного пунктом 1.4 и 1.5  приложения 1 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proofErr w:type="gramStart"/>
      <w:r w:rsidRPr="008F677A">
        <w:rPr>
          <w:sz w:val="28"/>
          <w:szCs w:val="28"/>
        </w:rPr>
        <w:t xml:space="preserve">-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</w:t>
      </w:r>
      <w:r w:rsidRPr="008F677A">
        <w:rPr>
          <w:sz w:val="28"/>
          <w:szCs w:val="28"/>
        </w:rPr>
        <w:lastRenderedPageBreak/>
        <w:t>взыскании недоимки и задолженности по</w:t>
      </w:r>
      <w:proofErr w:type="gramEnd"/>
      <w:r w:rsidRPr="008F677A">
        <w:rPr>
          <w:sz w:val="28"/>
          <w:szCs w:val="28"/>
        </w:rPr>
        <w:t xml:space="preserve"> </w:t>
      </w:r>
      <w:proofErr w:type="gramStart"/>
      <w:r w:rsidRPr="008F677A">
        <w:rPr>
          <w:sz w:val="28"/>
          <w:szCs w:val="28"/>
        </w:rPr>
        <w:t>пеням, штрафам и процентам, заверенные гербовой печатью соответствующего суда;</w:t>
      </w:r>
      <w:proofErr w:type="gramEnd"/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1.6. при наличии основания, предусмотренного пунктами 1.6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</w:p>
    <w:sectPr w:rsidR="008F677A" w:rsidRPr="008F677A" w:rsidSect="00D35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9B" w:rsidRDefault="005B399B">
      <w:r>
        <w:separator/>
      </w:r>
    </w:p>
  </w:endnote>
  <w:endnote w:type="continuationSeparator" w:id="0">
    <w:p w:rsidR="005B399B" w:rsidRDefault="005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5B39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5B39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5B39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9B" w:rsidRDefault="005B399B">
      <w:r>
        <w:separator/>
      </w:r>
    </w:p>
  </w:footnote>
  <w:footnote w:type="continuationSeparator" w:id="0">
    <w:p w:rsidR="005B399B" w:rsidRDefault="005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5B3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Pr="00AE0DB1" w:rsidRDefault="005B399B">
    <w:pPr>
      <w:pStyle w:val="a3"/>
      <w:rPr>
        <w:color w:val="8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Default="005B39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1"/>
    <w:rsid w:val="000108C6"/>
    <w:rsid w:val="00013085"/>
    <w:rsid w:val="00013389"/>
    <w:rsid w:val="00014EBA"/>
    <w:rsid w:val="00015837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25730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2625"/>
    <w:rsid w:val="004849F2"/>
    <w:rsid w:val="0049271A"/>
    <w:rsid w:val="004938C8"/>
    <w:rsid w:val="004C3D3D"/>
    <w:rsid w:val="004D2361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B399B"/>
    <w:rsid w:val="005D5228"/>
    <w:rsid w:val="005D637B"/>
    <w:rsid w:val="005E0907"/>
    <w:rsid w:val="005E33DA"/>
    <w:rsid w:val="005F57C4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A0B25"/>
    <w:rsid w:val="006A3C9D"/>
    <w:rsid w:val="006A5DA1"/>
    <w:rsid w:val="006B219E"/>
    <w:rsid w:val="006B30F4"/>
    <w:rsid w:val="006C0B18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B15C9"/>
    <w:rsid w:val="008B726F"/>
    <w:rsid w:val="008C5DCE"/>
    <w:rsid w:val="008D047F"/>
    <w:rsid w:val="008D2406"/>
    <w:rsid w:val="008D37B5"/>
    <w:rsid w:val="008D7C74"/>
    <w:rsid w:val="008E1309"/>
    <w:rsid w:val="008F677A"/>
    <w:rsid w:val="00900364"/>
    <w:rsid w:val="00911016"/>
    <w:rsid w:val="009223D6"/>
    <w:rsid w:val="00926607"/>
    <w:rsid w:val="00926CE1"/>
    <w:rsid w:val="00932F54"/>
    <w:rsid w:val="009330B9"/>
    <w:rsid w:val="00935645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E2B"/>
    <w:rsid w:val="00B62819"/>
    <w:rsid w:val="00B741B0"/>
    <w:rsid w:val="00B87058"/>
    <w:rsid w:val="00BA2777"/>
    <w:rsid w:val="00BB04AA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14AF"/>
    <w:rsid w:val="00C65AF4"/>
    <w:rsid w:val="00C65FD4"/>
    <w:rsid w:val="00CA0AB9"/>
    <w:rsid w:val="00CA6C5F"/>
    <w:rsid w:val="00CB6E93"/>
    <w:rsid w:val="00CC3F58"/>
    <w:rsid w:val="00CC7E5D"/>
    <w:rsid w:val="00CD6822"/>
    <w:rsid w:val="00CD7DFD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9008C"/>
    <w:rsid w:val="00D90451"/>
    <w:rsid w:val="00D933E9"/>
    <w:rsid w:val="00DB0CC7"/>
    <w:rsid w:val="00DB1E94"/>
    <w:rsid w:val="00DB6061"/>
    <w:rsid w:val="00DB7B35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300EA"/>
    <w:rsid w:val="00F501B1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DE31-E681-4CB5-9BF0-80B583EB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2017-06-20T08:30:00Z</cp:lastPrinted>
  <dcterms:created xsi:type="dcterms:W3CDTF">2016-04-06T13:31:00Z</dcterms:created>
  <dcterms:modified xsi:type="dcterms:W3CDTF">2017-07-04T10:32:00Z</dcterms:modified>
</cp:coreProperties>
</file>