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DD" w:rsidRDefault="00F627DD" w:rsidP="00F627DD">
      <w:pPr>
        <w:pStyle w:val="a3"/>
        <w:jc w:val="center"/>
      </w:pPr>
      <w:r>
        <w:t xml:space="preserve">АДМИНИСТРАЦИЯ </w:t>
      </w:r>
    </w:p>
    <w:p w:rsidR="00F627DD" w:rsidRDefault="00F627DD" w:rsidP="00F627DD">
      <w:pPr>
        <w:pStyle w:val="a3"/>
        <w:jc w:val="center"/>
      </w:pPr>
      <w:r>
        <w:t xml:space="preserve">НОВОГОЛЬСКОГО СЕЛЬСКОГО ПОСЕЛЕНИЯ </w:t>
      </w:r>
    </w:p>
    <w:p w:rsidR="00F627DD" w:rsidRDefault="00F627DD" w:rsidP="00F627DD">
      <w:pPr>
        <w:pStyle w:val="a3"/>
        <w:jc w:val="center"/>
      </w:pPr>
      <w:r>
        <w:t xml:space="preserve">ГРИБАНОВСКОГО МУНИЦИПАЛЬНОГО РАЙОНА </w:t>
      </w:r>
    </w:p>
    <w:p w:rsidR="00F627DD" w:rsidRDefault="00F627DD" w:rsidP="00F627DD">
      <w:pPr>
        <w:pStyle w:val="a3"/>
        <w:jc w:val="center"/>
      </w:pPr>
      <w:r>
        <w:t xml:space="preserve">ВОРОНЕЖСКОЙ ОБЛАСТИ </w:t>
      </w:r>
    </w:p>
    <w:p w:rsidR="00F627DD" w:rsidRDefault="00F627DD" w:rsidP="00F627DD">
      <w:pPr>
        <w:pStyle w:val="a3"/>
        <w:jc w:val="center"/>
      </w:pPr>
      <w:r>
        <w:t xml:space="preserve">  </w:t>
      </w:r>
    </w:p>
    <w:p w:rsidR="00F627DD" w:rsidRDefault="00F627DD" w:rsidP="00F627DD">
      <w:pPr>
        <w:pStyle w:val="a3"/>
        <w:jc w:val="center"/>
      </w:pPr>
      <w:r>
        <w:t xml:space="preserve">  </w:t>
      </w:r>
    </w:p>
    <w:p w:rsidR="00F627DD" w:rsidRDefault="00F627DD" w:rsidP="00F627DD">
      <w:pPr>
        <w:pStyle w:val="a3"/>
        <w:jc w:val="center"/>
      </w:pPr>
      <w:r>
        <w:t xml:space="preserve">ПОСТАНОВЛЕНИЕ </w:t>
      </w:r>
    </w:p>
    <w:p w:rsidR="00F627DD" w:rsidRDefault="00F627DD" w:rsidP="00F627DD">
      <w:pPr>
        <w:pStyle w:val="a3"/>
      </w:pPr>
      <w:r>
        <w:t xml:space="preserve">  </w:t>
      </w:r>
    </w:p>
    <w:p w:rsidR="00F627DD" w:rsidRDefault="00F627DD" w:rsidP="00F627DD">
      <w:pPr>
        <w:pStyle w:val="a3"/>
      </w:pPr>
      <w:r>
        <w:t xml:space="preserve">  </w:t>
      </w:r>
    </w:p>
    <w:p w:rsidR="00F627DD" w:rsidRDefault="00F627DD" w:rsidP="00F627DD">
      <w:pPr>
        <w:pStyle w:val="a3"/>
      </w:pPr>
      <w:r>
        <w:t xml:space="preserve">23.05.2016 года № 46 </w:t>
      </w:r>
    </w:p>
    <w:p w:rsidR="00F627DD" w:rsidRDefault="00F627DD" w:rsidP="00F627DD">
      <w:pPr>
        <w:pStyle w:val="a3"/>
      </w:pPr>
      <w:r>
        <w:t>с  </w:t>
      </w:r>
      <w:proofErr w:type="spellStart"/>
      <w:r>
        <w:t>Новогольское</w:t>
      </w:r>
      <w:proofErr w:type="spellEnd"/>
      <w:r>
        <w:t xml:space="preserve"> </w:t>
      </w:r>
    </w:p>
    <w:p w:rsidR="00F627DD" w:rsidRDefault="00F627DD" w:rsidP="00F627DD">
      <w:pPr>
        <w:pStyle w:val="a3"/>
      </w:pPr>
      <w:r>
        <w:t xml:space="preserve">  </w:t>
      </w:r>
    </w:p>
    <w:p w:rsidR="00F627DD" w:rsidRDefault="00F627DD" w:rsidP="00F627DD">
      <w:pPr>
        <w:pStyle w:val="a3"/>
      </w:pPr>
      <w:r>
        <w:t xml:space="preserve">О внесении дополнений в отдельные административные регламенты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Воронежской области </w:t>
      </w:r>
    </w:p>
    <w:p w:rsidR="00F627DD" w:rsidRDefault="00F627DD" w:rsidP="00F627DD">
      <w:pPr>
        <w:pStyle w:val="a3"/>
      </w:pPr>
      <w:r>
        <w:t xml:space="preserve">  </w:t>
      </w:r>
    </w:p>
    <w:p w:rsidR="00F627DD" w:rsidRDefault="00F627DD" w:rsidP="00F627DD">
      <w:pPr>
        <w:pStyle w:val="a3"/>
      </w:pPr>
      <w:r>
        <w:t xml:space="preserve">  </w:t>
      </w:r>
    </w:p>
    <w:p w:rsidR="00F627DD" w:rsidRDefault="00F627DD" w:rsidP="00F627DD">
      <w:pPr>
        <w:pStyle w:val="a3"/>
      </w:pPr>
      <w:proofErr w:type="gramStart"/>
      <w:r>
        <w:t xml:space="preserve">В соответствии с положениями Федерального закона 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ст. 14 Федерального закона от 27.07.2010 N 210-ФЗ «Об организации предоставления государственных и муниципальных услуг», администрация  сельского поселения </w:t>
      </w:r>
      <w:proofErr w:type="gramEnd"/>
    </w:p>
    <w:p w:rsidR="00F627DD" w:rsidRDefault="00F627DD" w:rsidP="00F627DD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F627DD" w:rsidRDefault="00F627DD" w:rsidP="00F627DD">
      <w:pPr>
        <w:pStyle w:val="a3"/>
      </w:pPr>
      <w:r>
        <w:t xml:space="preserve">  </w:t>
      </w:r>
    </w:p>
    <w:p w:rsidR="00F627DD" w:rsidRDefault="00F627DD" w:rsidP="00F627DD">
      <w:pPr>
        <w:pStyle w:val="a3"/>
      </w:pPr>
      <w:r>
        <w:t xml:space="preserve">1.                Внести в отдельные административные регламенты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Воронежской области по предоставлению муниципальных услуг, утвержденные постановлениями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поселения: </w:t>
      </w:r>
    </w:p>
    <w:p w:rsidR="00F627DD" w:rsidRDefault="00F627DD" w:rsidP="00F627DD">
      <w:pPr>
        <w:pStyle w:val="a3"/>
      </w:pPr>
      <w:proofErr w:type="gramStart"/>
      <w:r>
        <w:t xml:space="preserve">- от 23.11. 2015г. № 55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</w:t>
      </w:r>
      <w:r>
        <w:lastRenderedPageBreak/>
        <w:t xml:space="preserve">муниципальной собственности или государственная собственность на который не разграничена»; </w:t>
      </w:r>
      <w:proofErr w:type="gramEnd"/>
    </w:p>
    <w:p w:rsidR="00F627DD" w:rsidRDefault="00F627DD" w:rsidP="00F627DD">
      <w:pPr>
        <w:pStyle w:val="a3"/>
      </w:pPr>
      <w:r>
        <w:t xml:space="preserve">- от 23.11. 2015г. № 56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территории»; </w:t>
      </w:r>
    </w:p>
    <w:p w:rsidR="00F627DD" w:rsidRDefault="00F627DD" w:rsidP="00F627DD">
      <w:pPr>
        <w:pStyle w:val="a3"/>
      </w:pPr>
      <w:r>
        <w:t xml:space="preserve">- от 25.01. 2016г. № 12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торгов»; </w:t>
      </w:r>
    </w:p>
    <w:p w:rsidR="00F627DD" w:rsidRDefault="00F627DD" w:rsidP="00F627DD">
      <w:pPr>
        <w:pStyle w:val="a3"/>
      </w:pPr>
      <w:r>
        <w:t xml:space="preserve">- от 25.01. 2016 г. № 13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торгах»; </w:t>
      </w:r>
    </w:p>
    <w:p w:rsidR="00F627DD" w:rsidRDefault="00F627DD" w:rsidP="00F627DD">
      <w:pPr>
        <w:pStyle w:val="a3"/>
      </w:pPr>
      <w:r>
        <w:t xml:space="preserve">- от 25.01. 2016г. № 2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 </w:t>
      </w:r>
    </w:p>
    <w:p w:rsidR="00F627DD" w:rsidRDefault="00F627DD" w:rsidP="00F627DD">
      <w:pPr>
        <w:pStyle w:val="a3"/>
      </w:pPr>
      <w:r>
        <w:t xml:space="preserve">- от 25.01. 2016г. № 3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сервитутов»; </w:t>
      </w:r>
    </w:p>
    <w:p w:rsidR="00F627DD" w:rsidRDefault="00F627DD" w:rsidP="00F627DD">
      <w:pPr>
        <w:pStyle w:val="a3"/>
      </w:pPr>
      <w:r>
        <w:t xml:space="preserve">- от 23.11. 2015г. № 57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разграничена»; </w:t>
      </w:r>
    </w:p>
    <w:p w:rsidR="00F627DD" w:rsidRDefault="00F627DD" w:rsidP="00F627DD">
      <w:pPr>
        <w:pStyle w:val="a3"/>
      </w:pPr>
      <w:r>
        <w:t xml:space="preserve">- от 25.01. 2016г. № 4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разграничена»; </w:t>
      </w:r>
    </w:p>
    <w:p w:rsidR="00F627DD" w:rsidRDefault="00F627DD" w:rsidP="00F627DD">
      <w:pPr>
        <w:pStyle w:val="a3"/>
      </w:pPr>
      <w:r>
        <w:t xml:space="preserve">- от 25.01. 2016г. № 6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«Предоставление сведений из реестра муниципального имущества»; </w:t>
      </w:r>
    </w:p>
    <w:p w:rsidR="00F627DD" w:rsidRDefault="00F627DD" w:rsidP="00F627DD">
      <w:pPr>
        <w:pStyle w:val="a3"/>
      </w:pPr>
      <w:r>
        <w:t xml:space="preserve">- от 25.01. 2016г. № 7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</w:t>
      </w:r>
      <w:r>
        <w:lastRenderedPageBreak/>
        <w:t xml:space="preserve">«Предоставление информации об объектах недвижимого  имущества, находящихся в муниципальной собственности и предназначенных для сдачи в аренду»; </w:t>
      </w:r>
    </w:p>
    <w:p w:rsidR="00F627DD" w:rsidRDefault="00F627DD" w:rsidP="00F627DD">
      <w:pPr>
        <w:pStyle w:val="a3"/>
      </w:pPr>
      <w:r>
        <w:t xml:space="preserve">- от 23.11.2015 г. № 58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«Выдача разрешений на право организации розничного рынка»; </w:t>
      </w:r>
    </w:p>
    <w:p w:rsidR="00F627DD" w:rsidRDefault="00F627DD" w:rsidP="00F627DD">
      <w:pPr>
        <w:pStyle w:val="a3"/>
      </w:pPr>
      <w:r>
        <w:t xml:space="preserve">- от 24.09. 2015г. №42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«Присвоение адреса объекту недвижимости и аннулирование адреса»; </w:t>
      </w:r>
    </w:p>
    <w:p w:rsidR="00F627DD" w:rsidRDefault="00F627DD" w:rsidP="00F627DD">
      <w:pPr>
        <w:pStyle w:val="a3"/>
      </w:pPr>
      <w:r>
        <w:t xml:space="preserve">- от 25.01. 2016г. № 9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 </w:t>
      </w:r>
    </w:p>
    <w:p w:rsidR="00F627DD" w:rsidRDefault="00F627DD" w:rsidP="00F627DD">
      <w:pPr>
        <w:pStyle w:val="a3"/>
      </w:pPr>
      <w:r>
        <w:t xml:space="preserve">- от 23.11.2015г. №59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найма»; </w:t>
      </w:r>
    </w:p>
    <w:p w:rsidR="00F627DD" w:rsidRDefault="00F627DD" w:rsidP="00F627DD">
      <w:pPr>
        <w:pStyle w:val="a3"/>
      </w:pPr>
      <w:r>
        <w:t xml:space="preserve">- от 25.01. 2016г. № 14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«Передача жилых помещений муниципального жилищного фонда в  собственность граждан в порядке приватизации»; </w:t>
      </w:r>
    </w:p>
    <w:p w:rsidR="00F627DD" w:rsidRDefault="00F627DD" w:rsidP="00F627DD">
      <w:pPr>
        <w:pStyle w:val="a3"/>
      </w:pPr>
      <w:r>
        <w:t xml:space="preserve">- от 25.01. 2016г. № 10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населению»; </w:t>
      </w:r>
    </w:p>
    <w:p w:rsidR="00F627DD" w:rsidRDefault="00F627DD" w:rsidP="00F627DD">
      <w:pPr>
        <w:pStyle w:val="a3"/>
      </w:pPr>
      <w:r>
        <w:t xml:space="preserve">- от 25.01. 2016г. № 11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«Принятие решения о создании семейного (родового) захоронения» следующие дополнения: </w:t>
      </w:r>
    </w:p>
    <w:p w:rsidR="00F627DD" w:rsidRDefault="00F627DD" w:rsidP="00F627DD">
      <w:pPr>
        <w:pStyle w:val="a3"/>
      </w:pPr>
      <w:r>
        <w:t xml:space="preserve">       Подраздел 2.12. «Требования к помещениям, в которых предоставляется муниципальные услуга» раздела 2 «Стандарт предоставления муниципальной услуги» административных регламентов дополнить подпунктом 2.12.6. следующего содержания: </w:t>
      </w:r>
    </w:p>
    <w:p w:rsidR="00F627DD" w:rsidRDefault="00F627DD" w:rsidP="00F627DD">
      <w:pPr>
        <w:pStyle w:val="a3"/>
      </w:pPr>
      <w:r>
        <w:t xml:space="preserve">«2.12.6. Требования к обеспечению условий доступности муниципальных услуг для инвалидов. </w:t>
      </w:r>
    </w:p>
    <w:p w:rsidR="00F627DD" w:rsidRDefault="00F627DD" w:rsidP="00F627DD">
      <w:pPr>
        <w:pStyle w:val="a3"/>
      </w:pPr>
      <w:proofErr w:type="gramStart"/>
      <w:r>
        <w:t>Орган</w:t>
      </w:r>
      <w:proofErr w:type="gramEnd"/>
      <w: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</w:p>
    <w:p w:rsidR="00F627DD" w:rsidRDefault="00F627DD" w:rsidP="00F627DD">
      <w:pPr>
        <w:pStyle w:val="a3"/>
      </w:pPr>
      <w:r>
        <w:lastRenderedPageBreak/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предоставление муниципальной услуги по месту жительства инвалида.» </w:t>
      </w:r>
    </w:p>
    <w:p w:rsidR="00F627DD" w:rsidRDefault="00F627DD" w:rsidP="00F627DD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F627DD" w:rsidRDefault="00F627DD" w:rsidP="00F627D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627DD" w:rsidRDefault="00F627DD" w:rsidP="00F627DD">
      <w:pPr>
        <w:pStyle w:val="a3"/>
      </w:pPr>
      <w:r>
        <w:t xml:space="preserve">  </w:t>
      </w:r>
    </w:p>
    <w:p w:rsidR="00F627DD" w:rsidRDefault="00F627DD" w:rsidP="00F627DD">
      <w:pPr>
        <w:pStyle w:val="a3"/>
      </w:pPr>
      <w:r>
        <w:t xml:space="preserve">  </w:t>
      </w:r>
    </w:p>
    <w:p w:rsidR="00F627DD" w:rsidRDefault="00F627DD" w:rsidP="00F627DD">
      <w:pPr>
        <w:pStyle w:val="a3"/>
      </w:pPr>
      <w:r>
        <w:t xml:space="preserve">Глава сельского поселения                                                   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C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575C6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627D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2018-05-02T05:56:00Z</dcterms:created>
  <dcterms:modified xsi:type="dcterms:W3CDTF">2018-05-02T05:57:00Z</dcterms:modified>
</cp:coreProperties>
</file>