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РАБОТЫ С ОБРАЩЕНИЯМИ ГРАЖДАН</w:t>
      </w:r>
    </w:p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C10D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</w:t>
      </w:r>
      <w:r w:rsidR="00937B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87250" w:rsidRPr="00A87250" w:rsidRDefault="00A87250" w:rsidP="00A872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Работа с обращениями граждан продолжается оставаться одним из приоритетных направлений в деятельности администрации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Новогольского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поселения.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права граждан на обращение, в администрации </w:t>
      </w:r>
      <w:r w:rsidR="00613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Новогольского 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 осуществляется регистрация письменных и устных обращений.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Граждане используют такую форму обращений, как письменные заявления, личные приемы.</w:t>
      </w:r>
    </w:p>
    <w:p w:rsidR="00A87250" w:rsidRPr="00A87250" w:rsidRDefault="00A87250" w:rsidP="00A87250">
      <w:pPr>
        <w:shd w:val="clear" w:color="auto" w:fill="FFFFFF"/>
        <w:spacing w:after="18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графиком приема, прием граждан регулярно ведут Глава администрации поселения, его заместитель.</w:t>
      </w:r>
    </w:p>
    <w:p w:rsidR="00A87250" w:rsidRPr="00A87250" w:rsidRDefault="00A87250" w:rsidP="00A87250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 </w:t>
      </w:r>
      <w:r w:rsidR="00C10D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937B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поселения поступило </w:t>
      </w:r>
      <w:r w:rsidR="00937B8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обращений, что на </w:t>
      </w:r>
      <w:r w:rsidR="00937B8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 w:rsidR="00937B88">
        <w:rPr>
          <w:rFonts w:ascii="Times New Roman" w:eastAsia="Times New Roman" w:hAnsi="Times New Roman" w:cs="Times New Roman"/>
          <w:sz w:val="28"/>
          <w:szCs w:val="28"/>
          <w:lang w:eastAsia="ru-RU"/>
        </w:rPr>
        <w:t>я больше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чем в </w:t>
      </w:r>
      <w:r w:rsidR="00C10D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937B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г., </w:t>
      </w: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CA3" w:rsidRPr="00D22CA3" w:rsidRDefault="00D22CA3" w:rsidP="00D22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>Наиболее распространенными являются следующие вопросы: обеспечение сжиженным газом</w:t>
      </w:r>
      <w:r w:rsidR="00C10D7D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37B88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D22CA3">
        <w:rPr>
          <w:rFonts w:ascii="Times New Roman" w:eastAsia="Times New Roman" w:hAnsi="Times New Roman" w:cs="Times New Roman"/>
          <w:sz w:val="28"/>
          <w:szCs w:val="20"/>
          <w:lang w:eastAsia="ru-RU"/>
        </w:rPr>
        <w:t>, оказание помощи в оформлении домовладения и земельного участка в собственность</w:t>
      </w:r>
      <w:r w:rsidR="00C10D7D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="00937B88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C10D7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937B88">
        <w:rPr>
          <w:rFonts w:ascii="Times New Roman" w:eastAsia="Times New Roman" w:hAnsi="Times New Roman" w:cs="Times New Roman"/>
          <w:sz w:val="28"/>
          <w:szCs w:val="20"/>
          <w:lang w:eastAsia="ru-RU"/>
        </w:rPr>
        <w:t>,ремонт фонаря уличного освещения-2</w:t>
      </w:r>
      <w:proofErr w:type="gramEnd"/>
    </w:p>
    <w:p w:rsidR="00A87250" w:rsidRPr="00A87250" w:rsidRDefault="00A87250" w:rsidP="00A87250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Администрации </w:t>
      </w:r>
      <w:r w:rsidR="00D2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Новогольского сельского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поселения сложилась система учета и контроля с обращениями граждан. Все обращения были зарегистрированы в установленные законодательством сроки, гражданам даны аргументированные ответы, в некоторых случаях с выездом на место и встречей с заявителем. Администраци</w:t>
      </w:r>
      <w:r w:rsidR="00D22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C1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7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работе с обращениями граждан относятся ответственно, установлена персональная ответственность исполнителей.</w:t>
      </w:r>
    </w:p>
    <w:p w:rsidR="00A87250" w:rsidRPr="00A87250" w:rsidRDefault="00A87250" w:rsidP="00A8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граждан рассматриваются в установленном порядке. Анализ сроков рассмотрения обращений граждан говорит о том, что во </w:t>
      </w:r>
      <w:r w:rsidR="00C10D7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квартале 201</w:t>
      </w:r>
      <w:r w:rsidR="00937B8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не было допущено нарушений сроков рассмотрения. В исключительных </w:t>
      </w:r>
      <w:proofErr w:type="gramStart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</w:t>
      </w:r>
      <w:proofErr w:type="gramEnd"/>
      <w:r w:rsidRPr="00A8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осуществлялось продление срока рассмотрения обращения с обязательным уведомлением автора обращения.</w:t>
      </w:r>
    </w:p>
    <w:p w:rsidR="001D3D7B" w:rsidRDefault="001D3D7B"/>
    <w:sectPr w:rsidR="001D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8C"/>
    <w:rsid w:val="001D3D7B"/>
    <w:rsid w:val="001D700F"/>
    <w:rsid w:val="00477E8C"/>
    <w:rsid w:val="00613167"/>
    <w:rsid w:val="00937B88"/>
    <w:rsid w:val="00A87250"/>
    <w:rsid w:val="00C10D7D"/>
    <w:rsid w:val="00D2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2018-03-26T13:59:00Z</dcterms:created>
  <dcterms:modified xsi:type="dcterms:W3CDTF">2018-03-29T07:34:00Z</dcterms:modified>
</cp:coreProperties>
</file>