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B160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Default="00A87250" w:rsidP="000B2C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B160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B16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16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B160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0B2C59" w:rsidRPr="00A87250" w:rsidRDefault="000B2C59" w:rsidP="000B2C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C59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Наиболее распространенными 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являются следующие вопросы: обеспечение сжиженным газом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604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, оплата коммунальных услуг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604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оказание помощи в оформлении погребения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оказание помощи в оформлении детских пособий </w:t>
      </w:r>
      <w:r w:rsidR="00B1604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,уплата налогов </w:t>
      </w:r>
      <w:r w:rsidR="00B1604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</w:t>
      </w:r>
      <w:proofErr w:type="spell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B160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0B2C59"/>
    <w:rsid w:val="001D3D7B"/>
    <w:rsid w:val="001D700F"/>
    <w:rsid w:val="00477E8C"/>
    <w:rsid w:val="00613167"/>
    <w:rsid w:val="00A87250"/>
    <w:rsid w:val="00B1604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2018-03-29T07:16:00Z</dcterms:modified>
</cp:coreProperties>
</file>